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22" w:rsidRPr="00DC5134" w:rsidRDefault="00ED7222" w:rsidP="00ED7222">
      <w:pPr>
        <w:pStyle w:val="a6"/>
        <w:ind w:left="851"/>
        <w:rPr>
          <w:rFonts w:ascii="Georgia" w:hAnsi="Georgia"/>
          <w:sz w:val="28"/>
          <w:szCs w:val="28"/>
        </w:rPr>
      </w:pPr>
      <w:r w:rsidRPr="00DC5134">
        <w:rPr>
          <w:rFonts w:ascii="Georgia" w:hAnsi="Georgia"/>
          <w:sz w:val="28"/>
          <w:szCs w:val="28"/>
        </w:rPr>
        <w:t>КАЛУЖСКАЯ ОБЛАСТЬ</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МАЛОЯРОСЛАВЕЦКИЙ РАЙОН</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СЕЛЬСКАЯ ДУМА</w:t>
      </w:r>
    </w:p>
    <w:p w:rsidR="00ED7222" w:rsidRPr="00DC5134" w:rsidRDefault="00ED7222" w:rsidP="00ED7222">
      <w:pPr>
        <w:pStyle w:val="a6"/>
        <w:ind w:left="851"/>
        <w:rPr>
          <w:rFonts w:ascii="Georgia" w:hAnsi="Georgia"/>
          <w:sz w:val="28"/>
          <w:szCs w:val="28"/>
        </w:rPr>
      </w:pPr>
      <w:r w:rsidRPr="00DC5134">
        <w:rPr>
          <w:rFonts w:ascii="Georgia" w:hAnsi="Georgia"/>
          <w:sz w:val="28"/>
          <w:szCs w:val="28"/>
        </w:rPr>
        <w:t>СЕЛЬСКОГО ПОСЕЛЕНИЯ «ДЕРЕВНЯ ВОРОБЬЕВО»</w:t>
      </w:r>
    </w:p>
    <w:p w:rsidR="00ED7222" w:rsidRPr="004E7C7C" w:rsidRDefault="00ED7222" w:rsidP="00ED7222">
      <w:pPr>
        <w:pStyle w:val="a6"/>
        <w:ind w:left="284"/>
        <w:rPr>
          <w:sz w:val="26"/>
          <w:szCs w:val="26"/>
        </w:rPr>
      </w:pPr>
    </w:p>
    <w:p w:rsidR="00ED7222" w:rsidRPr="001F48BA" w:rsidRDefault="00ED7222" w:rsidP="00ED7222">
      <w:pPr>
        <w:pBdr>
          <w:top w:val="thinThickMediumGap" w:sz="24" w:space="0" w:color="auto"/>
        </w:pBdr>
        <w:jc w:val="center"/>
        <w:rPr>
          <w:rFonts w:ascii="Georgia" w:hAnsi="Georgia"/>
          <w:b/>
          <w:sz w:val="26"/>
          <w:szCs w:val="26"/>
        </w:rPr>
      </w:pPr>
      <w:proofErr w:type="gramStart"/>
      <w:r w:rsidRPr="001F48BA">
        <w:rPr>
          <w:rFonts w:ascii="Georgia" w:hAnsi="Georgia"/>
          <w:b/>
          <w:sz w:val="26"/>
          <w:szCs w:val="26"/>
        </w:rPr>
        <w:t>Р</w:t>
      </w:r>
      <w:proofErr w:type="gramEnd"/>
      <w:r w:rsidRPr="001F48BA">
        <w:rPr>
          <w:rFonts w:ascii="Georgia" w:hAnsi="Georgia"/>
          <w:b/>
          <w:sz w:val="26"/>
          <w:szCs w:val="26"/>
        </w:rPr>
        <w:t xml:space="preserve"> Е Ш Е Н И Е</w:t>
      </w:r>
    </w:p>
    <w:p w:rsidR="00383DCA" w:rsidRPr="00382F7E" w:rsidRDefault="00383DCA" w:rsidP="00383DCA">
      <w:pPr>
        <w:jc w:val="both"/>
        <w:rPr>
          <w:sz w:val="28"/>
          <w:szCs w:val="28"/>
        </w:rPr>
      </w:pPr>
    </w:p>
    <w:p w:rsidR="00383DCA" w:rsidRPr="00382F7E" w:rsidRDefault="00383DCA" w:rsidP="00383DCA">
      <w:pPr>
        <w:jc w:val="both"/>
        <w:rPr>
          <w:b/>
          <w:sz w:val="27"/>
          <w:szCs w:val="27"/>
        </w:rPr>
      </w:pPr>
      <w:r>
        <w:rPr>
          <w:b/>
          <w:sz w:val="27"/>
          <w:szCs w:val="27"/>
        </w:rPr>
        <w:t>о</w:t>
      </w:r>
      <w:r w:rsidRPr="00382F7E">
        <w:rPr>
          <w:b/>
          <w:sz w:val="27"/>
          <w:szCs w:val="27"/>
        </w:rPr>
        <w:t>т</w:t>
      </w:r>
      <w:r>
        <w:rPr>
          <w:b/>
          <w:sz w:val="27"/>
          <w:szCs w:val="27"/>
        </w:rPr>
        <w:t xml:space="preserve"> </w:t>
      </w:r>
      <w:r w:rsidR="00ED7222">
        <w:rPr>
          <w:b/>
          <w:sz w:val="27"/>
          <w:szCs w:val="27"/>
        </w:rPr>
        <w:t xml:space="preserve">07 июня </w:t>
      </w:r>
      <w:r>
        <w:rPr>
          <w:b/>
          <w:sz w:val="27"/>
          <w:szCs w:val="27"/>
        </w:rPr>
        <w:t>2021</w:t>
      </w:r>
      <w:r w:rsidR="00D05D96">
        <w:rPr>
          <w:b/>
          <w:sz w:val="27"/>
          <w:szCs w:val="27"/>
        </w:rPr>
        <w:t xml:space="preserve"> </w:t>
      </w:r>
      <w:r>
        <w:rPr>
          <w:b/>
          <w:sz w:val="27"/>
          <w:szCs w:val="27"/>
        </w:rPr>
        <w:t xml:space="preserve">г.                                         </w:t>
      </w:r>
      <w:r w:rsidR="00ED7222">
        <w:rPr>
          <w:b/>
          <w:sz w:val="27"/>
          <w:szCs w:val="27"/>
        </w:rPr>
        <w:t xml:space="preserve">                                    </w:t>
      </w:r>
      <w:r>
        <w:rPr>
          <w:b/>
          <w:sz w:val="27"/>
          <w:szCs w:val="27"/>
        </w:rPr>
        <w:t xml:space="preserve">  № </w:t>
      </w:r>
      <w:r w:rsidRPr="00382F7E">
        <w:rPr>
          <w:b/>
          <w:sz w:val="27"/>
          <w:szCs w:val="27"/>
        </w:rPr>
        <w:tab/>
      </w:r>
      <w:r>
        <w:rPr>
          <w:b/>
          <w:sz w:val="27"/>
          <w:szCs w:val="27"/>
        </w:rPr>
        <w:t>1</w:t>
      </w:r>
      <w:r w:rsidR="00ED7222">
        <w:rPr>
          <w:b/>
          <w:sz w:val="27"/>
          <w:szCs w:val="27"/>
        </w:rPr>
        <w:t>3</w:t>
      </w:r>
    </w:p>
    <w:p w:rsidR="00383DCA" w:rsidRDefault="00383DCA" w:rsidP="00383DCA"/>
    <w:p w:rsidR="00383DCA" w:rsidRPr="00383DCA" w:rsidRDefault="00383DCA" w:rsidP="00383DCA">
      <w:pPr>
        <w:rPr>
          <w:rFonts w:eastAsiaTheme="minorHAnsi"/>
          <w:b/>
          <w:sz w:val="28"/>
          <w:szCs w:val="28"/>
          <w:lang w:eastAsia="en-US"/>
        </w:rPr>
      </w:pPr>
      <w:r w:rsidRPr="00383DCA">
        <w:rPr>
          <w:rFonts w:eastAsiaTheme="minorHAnsi"/>
          <w:b/>
          <w:sz w:val="28"/>
          <w:szCs w:val="28"/>
          <w:lang w:eastAsia="en-US"/>
        </w:rPr>
        <w:t xml:space="preserve">Об   утверждении Положения  о </w:t>
      </w:r>
    </w:p>
    <w:p w:rsidR="00383DCA" w:rsidRPr="00383DCA" w:rsidRDefault="00383DCA" w:rsidP="00383DCA">
      <w:pPr>
        <w:rPr>
          <w:rFonts w:eastAsiaTheme="minorHAnsi"/>
          <w:b/>
          <w:sz w:val="28"/>
          <w:szCs w:val="28"/>
          <w:lang w:eastAsia="en-US"/>
        </w:rPr>
      </w:pPr>
      <w:r w:rsidRPr="00383DCA">
        <w:rPr>
          <w:rFonts w:eastAsiaTheme="minorHAnsi"/>
          <w:b/>
          <w:sz w:val="28"/>
          <w:szCs w:val="28"/>
          <w:lang w:eastAsia="en-US"/>
        </w:rPr>
        <w:t xml:space="preserve">бюджетном процессе </w:t>
      </w:r>
      <w:proofErr w:type="gramStart"/>
      <w:r w:rsidRPr="00383DCA">
        <w:rPr>
          <w:rFonts w:eastAsiaTheme="minorHAnsi"/>
          <w:b/>
          <w:sz w:val="28"/>
          <w:szCs w:val="28"/>
          <w:lang w:eastAsia="en-US"/>
        </w:rPr>
        <w:t>в</w:t>
      </w:r>
      <w:proofErr w:type="gramEnd"/>
      <w:r w:rsidRPr="00383DCA">
        <w:rPr>
          <w:rFonts w:eastAsiaTheme="minorHAnsi"/>
          <w:b/>
          <w:sz w:val="28"/>
          <w:szCs w:val="28"/>
          <w:lang w:eastAsia="en-US"/>
        </w:rPr>
        <w:t xml:space="preserve"> сельском</w:t>
      </w:r>
    </w:p>
    <w:p w:rsidR="00383DCA" w:rsidRDefault="00383DCA" w:rsidP="00383DCA">
      <w:pPr>
        <w:rPr>
          <w:rFonts w:eastAsiaTheme="minorHAnsi"/>
          <w:b/>
          <w:sz w:val="28"/>
          <w:szCs w:val="28"/>
          <w:lang w:eastAsia="en-US"/>
        </w:rPr>
      </w:pPr>
      <w:proofErr w:type="gramStart"/>
      <w:r w:rsidRPr="00383DCA">
        <w:rPr>
          <w:rFonts w:eastAsiaTheme="minorHAnsi"/>
          <w:b/>
          <w:sz w:val="28"/>
          <w:szCs w:val="28"/>
          <w:lang w:eastAsia="en-US"/>
        </w:rPr>
        <w:t>поселении</w:t>
      </w:r>
      <w:proofErr w:type="gramEnd"/>
      <w:r w:rsidRPr="00383DCA">
        <w:rPr>
          <w:rFonts w:eastAsiaTheme="minorHAnsi"/>
          <w:b/>
          <w:sz w:val="28"/>
          <w:szCs w:val="28"/>
          <w:lang w:eastAsia="en-US"/>
        </w:rPr>
        <w:t xml:space="preserve"> «</w:t>
      </w:r>
      <w:r w:rsidR="00ED7222">
        <w:rPr>
          <w:rFonts w:eastAsiaTheme="minorHAnsi"/>
          <w:b/>
          <w:sz w:val="28"/>
          <w:szCs w:val="28"/>
          <w:lang w:eastAsia="en-US"/>
        </w:rPr>
        <w:t>Деревня Воробьево</w:t>
      </w:r>
      <w:r w:rsidRPr="00383DCA">
        <w:rPr>
          <w:rFonts w:eastAsiaTheme="minorHAnsi"/>
          <w:b/>
          <w:sz w:val="28"/>
          <w:szCs w:val="28"/>
          <w:lang w:eastAsia="en-US"/>
        </w:rPr>
        <w:t>»</w:t>
      </w:r>
    </w:p>
    <w:p w:rsidR="00383DCA" w:rsidRPr="00383DCA" w:rsidRDefault="00383DCA" w:rsidP="00383DCA">
      <w:pPr>
        <w:rPr>
          <w:rFonts w:eastAsiaTheme="minorHAnsi"/>
          <w:b/>
          <w:sz w:val="28"/>
          <w:szCs w:val="28"/>
          <w:lang w:eastAsia="en-US"/>
        </w:rPr>
      </w:pPr>
    </w:p>
    <w:p w:rsidR="00383DCA" w:rsidRPr="00383DCA" w:rsidRDefault="00383DCA" w:rsidP="00383DCA">
      <w:pPr>
        <w:rPr>
          <w:rFonts w:eastAsiaTheme="minorHAnsi"/>
          <w:b/>
          <w:sz w:val="28"/>
          <w:szCs w:val="28"/>
          <w:lang w:eastAsia="en-US"/>
        </w:rPr>
      </w:pPr>
    </w:p>
    <w:p w:rsidR="00383DCA" w:rsidRDefault="00383DCA" w:rsidP="00383DCA">
      <w:pPr>
        <w:jc w:val="both"/>
        <w:rPr>
          <w:rFonts w:eastAsiaTheme="minorHAnsi"/>
          <w:sz w:val="28"/>
          <w:szCs w:val="28"/>
          <w:lang w:eastAsia="en-US"/>
        </w:rPr>
      </w:pPr>
      <w:r w:rsidRPr="00383DCA">
        <w:rPr>
          <w:rFonts w:eastAsiaTheme="minorHAnsi"/>
          <w:sz w:val="28"/>
          <w:szCs w:val="28"/>
          <w:lang w:eastAsia="en-US"/>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w:t>
      </w:r>
      <w:r w:rsidR="00ED7222">
        <w:rPr>
          <w:rFonts w:eastAsiaTheme="minorHAnsi"/>
          <w:sz w:val="28"/>
          <w:szCs w:val="28"/>
          <w:lang w:eastAsia="en-US"/>
        </w:rPr>
        <w:t>Деревня Воробьево</w:t>
      </w:r>
      <w:r w:rsidRPr="00383DCA">
        <w:rPr>
          <w:rFonts w:eastAsiaTheme="minorHAnsi"/>
          <w:sz w:val="28"/>
          <w:szCs w:val="28"/>
          <w:lang w:eastAsia="en-US"/>
        </w:rPr>
        <w:t xml:space="preserve">», </w:t>
      </w:r>
    </w:p>
    <w:p w:rsidR="00383DCA" w:rsidRPr="00383DCA" w:rsidRDefault="00383DCA" w:rsidP="00383DCA">
      <w:pPr>
        <w:jc w:val="both"/>
        <w:rPr>
          <w:rFonts w:eastAsiaTheme="minorHAnsi"/>
          <w:sz w:val="28"/>
          <w:szCs w:val="28"/>
          <w:lang w:eastAsia="en-US"/>
        </w:rPr>
      </w:pPr>
      <w:bookmarkStart w:id="0" w:name="_GoBack"/>
      <w:bookmarkEnd w:id="0"/>
    </w:p>
    <w:p w:rsidR="00383DCA" w:rsidRPr="004A3F57" w:rsidRDefault="00383DCA" w:rsidP="00383DCA">
      <w:pPr>
        <w:jc w:val="center"/>
        <w:rPr>
          <w:b/>
          <w:sz w:val="28"/>
          <w:szCs w:val="28"/>
        </w:rPr>
      </w:pPr>
      <w:r w:rsidRPr="004A3F57">
        <w:rPr>
          <w:b/>
          <w:sz w:val="28"/>
          <w:szCs w:val="28"/>
        </w:rPr>
        <w:t>Сельская Дума сельского поселения «</w:t>
      </w:r>
      <w:r w:rsidR="00ED7222">
        <w:rPr>
          <w:b/>
          <w:sz w:val="28"/>
          <w:szCs w:val="28"/>
        </w:rPr>
        <w:t>Деревня Воробьево</w:t>
      </w:r>
      <w:r w:rsidRPr="004A3F57">
        <w:rPr>
          <w:b/>
          <w:sz w:val="28"/>
          <w:szCs w:val="28"/>
        </w:rPr>
        <w:t>»</w:t>
      </w:r>
    </w:p>
    <w:p w:rsidR="00383DCA" w:rsidRPr="004A3F57" w:rsidRDefault="00383DCA" w:rsidP="00383DCA">
      <w:pPr>
        <w:jc w:val="center"/>
        <w:rPr>
          <w:b/>
          <w:sz w:val="28"/>
          <w:szCs w:val="28"/>
        </w:rPr>
      </w:pPr>
      <w:proofErr w:type="gramStart"/>
      <w:r w:rsidRPr="004A3F57">
        <w:rPr>
          <w:b/>
          <w:sz w:val="28"/>
          <w:szCs w:val="28"/>
        </w:rPr>
        <w:t>Р</w:t>
      </w:r>
      <w:proofErr w:type="gramEnd"/>
      <w:r w:rsidRPr="004A3F57">
        <w:rPr>
          <w:b/>
          <w:sz w:val="28"/>
          <w:szCs w:val="28"/>
        </w:rPr>
        <w:t xml:space="preserve"> Е Ш И Л А:</w:t>
      </w:r>
    </w:p>
    <w:p w:rsidR="00383DCA" w:rsidRPr="00383DCA" w:rsidRDefault="00383DCA" w:rsidP="00383DCA">
      <w:pPr>
        <w:jc w:val="center"/>
        <w:rPr>
          <w:rFonts w:eastAsiaTheme="minorHAnsi"/>
          <w:b/>
          <w:sz w:val="28"/>
          <w:szCs w:val="28"/>
          <w:lang w:eastAsia="en-US"/>
        </w:rPr>
      </w:pPr>
    </w:p>
    <w:p w:rsidR="00383DCA" w:rsidRPr="00383DCA" w:rsidRDefault="00383DCA" w:rsidP="00383DCA">
      <w:pPr>
        <w:jc w:val="both"/>
        <w:rPr>
          <w:rFonts w:eastAsiaTheme="minorHAnsi"/>
          <w:sz w:val="28"/>
          <w:szCs w:val="28"/>
          <w:lang w:eastAsia="en-US"/>
        </w:rPr>
      </w:pPr>
      <w:r w:rsidRPr="00383DCA">
        <w:rPr>
          <w:rFonts w:eastAsiaTheme="minorHAnsi"/>
          <w:b/>
          <w:sz w:val="28"/>
          <w:szCs w:val="28"/>
          <w:lang w:eastAsia="en-US"/>
        </w:rPr>
        <w:tab/>
      </w:r>
      <w:r w:rsidRPr="00383DCA">
        <w:rPr>
          <w:rFonts w:eastAsiaTheme="minorHAnsi"/>
          <w:sz w:val="28"/>
          <w:szCs w:val="28"/>
          <w:lang w:eastAsia="en-US"/>
        </w:rPr>
        <w:t>1.Утвердить Положение  о бюджетном процессе в сельском поселении «</w:t>
      </w:r>
      <w:r w:rsidR="00ED7222">
        <w:rPr>
          <w:rFonts w:eastAsiaTheme="minorHAnsi"/>
          <w:sz w:val="28"/>
          <w:szCs w:val="28"/>
          <w:lang w:eastAsia="en-US"/>
        </w:rPr>
        <w:t>Деревня Воробьево</w:t>
      </w:r>
      <w:r w:rsidRPr="00383DCA">
        <w:rPr>
          <w:rFonts w:eastAsiaTheme="minorHAnsi"/>
          <w:sz w:val="28"/>
          <w:szCs w:val="28"/>
          <w:lang w:eastAsia="en-US"/>
        </w:rPr>
        <w:t>» (Приложение №1).</w:t>
      </w:r>
    </w:p>
    <w:p w:rsidR="00383DCA" w:rsidRPr="00383DCA" w:rsidRDefault="00383DCA" w:rsidP="00383DCA">
      <w:pPr>
        <w:ind w:firstLine="708"/>
        <w:jc w:val="both"/>
        <w:rPr>
          <w:rFonts w:eastAsiaTheme="minorHAnsi"/>
          <w:sz w:val="28"/>
          <w:szCs w:val="28"/>
          <w:lang w:eastAsia="en-US"/>
        </w:rPr>
      </w:pPr>
      <w:r w:rsidRPr="00383DCA">
        <w:rPr>
          <w:rFonts w:eastAsiaTheme="minorHAnsi"/>
          <w:sz w:val="28"/>
          <w:szCs w:val="28"/>
          <w:lang w:eastAsia="en-US"/>
        </w:rPr>
        <w:t>2. П</w:t>
      </w:r>
      <w:r>
        <w:rPr>
          <w:rFonts w:eastAsiaTheme="minorHAnsi"/>
          <w:sz w:val="28"/>
          <w:szCs w:val="28"/>
          <w:lang w:eastAsia="en-US"/>
        </w:rPr>
        <w:t>ризнать утратившими силу решение</w:t>
      </w:r>
      <w:r w:rsidRPr="00383DCA">
        <w:rPr>
          <w:rFonts w:eastAsiaTheme="minorHAnsi"/>
          <w:sz w:val="28"/>
          <w:szCs w:val="28"/>
          <w:lang w:eastAsia="en-US"/>
        </w:rPr>
        <w:t xml:space="preserve"> Сельской Думы  сельского поселения</w:t>
      </w:r>
      <w:r>
        <w:rPr>
          <w:rFonts w:eastAsiaTheme="minorHAnsi"/>
          <w:sz w:val="28"/>
          <w:szCs w:val="28"/>
          <w:lang w:eastAsia="en-US"/>
        </w:rPr>
        <w:t xml:space="preserve"> «</w:t>
      </w:r>
      <w:r w:rsidR="00ED7222">
        <w:rPr>
          <w:rFonts w:eastAsiaTheme="minorHAnsi"/>
          <w:sz w:val="28"/>
          <w:szCs w:val="28"/>
          <w:lang w:eastAsia="en-US"/>
        </w:rPr>
        <w:t>Деревня Воробьево</w:t>
      </w:r>
      <w:r>
        <w:rPr>
          <w:rFonts w:eastAsiaTheme="minorHAnsi"/>
          <w:sz w:val="28"/>
          <w:szCs w:val="28"/>
          <w:lang w:eastAsia="en-US"/>
        </w:rPr>
        <w:t>» №</w:t>
      </w:r>
      <w:r w:rsidR="00ED7222">
        <w:rPr>
          <w:rFonts w:eastAsiaTheme="minorHAnsi"/>
          <w:sz w:val="28"/>
          <w:szCs w:val="28"/>
          <w:lang w:eastAsia="en-US"/>
        </w:rPr>
        <w:t xml:space="preserve">16 </w:t>
      </w:r>
      <w:r>
        <w:rPr>
          <w:rFonts w:eastAsiaTheme="minorHAnsi"/>
          <w:sz w:val="28"/>
          <w:szCs w:val="28"/>
          <w:lang w:eastAsia="en-US"/>
        </w:rPr>
        <w:t xml:space="preserve">от </w:t>
      </w:r>
      <w:r w:rsidR="00ED7222">
        <w:rPr>
          <w:rFonts w:eastAsiaTheme="minorHAnsi"/>
          <w:sz w:val="28"/>
          <w:szCs w:val="28"/>
          <w:lang w:eastAsia="en-US"/>
        </w:rPr>
        <w:t>15</w:t>
      </w:r>
      <w:r>
        <w:rPr>
          <w:rFonts w:eastAsiaTheme="minorHAnsi"/>
          <w:sz w:val="28"/>
          <w:szCs w:val="28"/>
          <w:lang w:eastAsia="en-US"/>
        </w:rPr>
        <w:t>.</w:t>
      </w:r>
      <w:r w:rsidR="00ED7222">
        <w:rPr>
          <w:rFonts w:eastAsiaTheme="minorHAnsi"/>
          <w:sz w:val="28"/>
          <w:szCs w:val="28"/>
          <w:lang w:eastAsia="en-US"/>
        </w:rPr>
        <w:t>07</w:t>
      </w:r>
      <w:r w:rsidRPr="00383DCA">
        <w:rPr>
          <w:rFonts w:eastAsiaTheme="minorHAnsi"/>
          <w:sz w:val="28"/>
          <w:szCs w:val="28"/>
          <w:lang w:eastAsia="en-US"/>
        </w:rPr>
        <w:t>.201</w:t>
      </w:r>
      <w:r w:rsidR="00ED7222">
        <w:rPr>
          <w:rFonts w:eastAsiaTheme="minorHAnsi"/>
          <w:sz w:val="28"/>
          <w:szCs w:val="28"/>
          <w:lang w:eastAsia="en-US"/>
        </w:rPr>
        <w:t>6</w:t>
      </w:r>
      <w:r w:rsidRPr="00383DCA">
        <w:rPr>
          <w:rFonts w:eastAsiaTheme="minorHAnsi"/>
          <w:sz w:val="28"/>
          <w:szCs w:val="28"/>
          <w:lang w:eastAsia="en-US"/>
        </w:rPr>
        <w:t>г. «Об утверждении положения о бюджетном процессе в сельском поселении «</w:t>
      </w:r>
      <w:r w:rsidR="00ED7222">
        <w:rPr>
          <w:rFonts w:eastAsiaTheme="minorHAnsi"/>
          <w:sz w:val="28"/>
          <w:szCs w:val="28"/>
          <w:lang w:eastAsia="en-US"/>
        </w:rPr>
        <w:t>Деревня Воробьево</w:t>
      </w:r>
      <w:r w:rsidRPr="00383DCA">
        <w:rPr>
          <w:rFonts w:eastAsiaTheme="minorHAnsi"/>
          <w:sz w:val="28"/>
          <w:szCs w:val="28"/>
          <w:lang w:eastAsia="en-US"/>
        </w:rPr>
        <w:t>».</w:t>
      </w:r>
    </w:p>
    <w:p w:rsidR="00383DCA" w:rsidRPr="00383DCA" w:rsidRDefault="00383DCA" w:rsidP="00383DCA">
      <w:pPr>
        <w:ind w:firstLine="708"/>
        <w:jc w:val="both"/>
        <w:rPr>
          <w:rFonts w:eastAsiaTheme="minorHAnsi"/>
          <w:sz w:val="28"/>
          <w:szCs w:val="28"/>
          <w:lang w:eastAsia="en-US"/>
        </w:rPr>
      </w:pPr>
      <w:r w:rsidRPr="00383DCA">
        <w:rPr>
          <w:rFonts w:eastAsiaTheme="minorHAnsi"/>
          <w:sz w:val="28"/>
          <w:szCs w:val="28"/>
          <w:lang w:eastAsia="en-US"/>
        </w:rPr>
        <w:t>3. Настоящее Решение вступает в силу со дня официального опубликования (обнародования).</w:t>
      </w:r>
    </w:p>
    <w:p w:rsidR="00383DCA" w:rsidRDefault="00383DCA"/>
    <w:p w:rsidR="00383DCA" w:rsidRPr="00383DCA" w:rsidRDefault="00383DCA" w:rsidP="00383DCA"/>
    <w:p w:rsidR="00383DCA" w:rsidRPr="00383DCA" w:rsidRDefault="00383DCA" w:rsidP="00383DCA"/>
    <w:p w:rsidR="00383DCA" w:rsidRPr="00383DCA" w:rsidRDefault="00383DCA" w:rsidP="00383DCA"/>
    <w:p w:rsidR="00383DCA" w:rsidRDefault="00383DCA" w:rsidP="00383DCA"/>
    <w:p w:rsidR="00383DCA" w:rsidRPr="007F4B69" w:rsidRDefault="00383DCA" w:rsidP="00383DCA">
      <w:pPr>
        <w:shd w:val="clear" w:color="auto" w:fill="FFFFFF"/>
        <w:rPr>
          <w:b/>
          <w:bCs/>
          <w:color w:val="000000"/>
          <w:sz w:val="28"/>
          <w:szCs w:val="28"/>
        </w:rPr>
      </w:pPr>
      <w:r w:rsidRPr="007F4B69">
        <w:rPr>
          <w:b/>
          <w:bCs/>
          <w:color w:val="000000"/>
          <w:sz w:val="28"/>
          <w:szCs w:val="28"/>
        </w:rPr>
        <w:t xml:space="preserve">Глава </w:t>
      </w:r>
      <w:r w:rsidR="00ED7222">
        <w:rPr>
          <w:b/>
          <w:bCs/>
          <w:color w:val="000000"/>
          <w:sz w:val="28"/>
          <w:szCs w:val="28"/>
        </w:rPr>
        <w:t>муниципального образования</w:t>
      </w:r>
      <w:r w:rsidRPr="007F4B69">
        <w:rPr>
          <w:b/>
          <w:bCs/>
          <w:color w:val="000000"/>
          <w:sz w:val="28"/>
          <w:szCs w:val="28"/>
        </w:rPr>
        <w:t xml:space="preserve"> </w:t>
      </w:r>
    </w:p>
    <w:p w:rsidR="00383DCA" w:rsidRPr="00ED7222" w:rsidRDefault="00383DCA" w:rsidP="00383DCA">
      <w:pPr>
        <w:shd w:val="clear" w:color="auto" w:fill="FFFFFF"/>
        <w:rPr>
          <w:b/>
          <w:bCs/>
          <w:color w:val="000000"/>
          <w:sz w:val="28"/>
          <w:szCs w:val="28"/>
        </w:rPr>
      </w:pPr>
      <w:r w:rsidRPr="007F4B69">
        <w:rPr>
          <w:b/>
          <w:bCs/>
          <w:color w:val="000000"/>
          <w:sz w:val="28"/>
          <w:szCs w:val="28"/>
        </w:rPr>
        <w:t xml:space="preserve">сельского поселения </w:t>
      </w:r>
      <w:r w:rsidR="00ED7222">
        <w:rPr>
          <w:b/>
          <w:bCs/>
          <w:color w:val="000000"/>
          <w:sz w:val="28"/>
          <w:szCs w:val="28"/>
        </w:rPr>
        <w:t xml:space="preserve"> </w:t>
      </w:r>
      <w:r w:rsidRPr="00ED7222">
        <w:rPr>
          <w:b/>
          <w:bCs/>
          <w:color w:val="000000"/>
          <w:sz w:val="28"/>
          <w:szCs w:val="28"/>
        </w:rPr>
        <w:t>«</w:t>
      </w:r>
      <w:r w:rsidR="00ED7222" w:rsidRPr="00ED7222">
        <w:rPr>
          <w:rFonts w:eastAsiaTheme="minorHAnsi"/>
          <w:b/>
          <w:sz w:val="28"/>
          <w:szCs w:val="28"/>
          <w:lang w:eastAsia="en-US"/>
        </w:rPr>
        <w:t>Деревня Воробьево</w:t>
      </w:r>
      <w:r w:rsidRPr="00ED7222">
        <w:rPr>
          <w:b/>
          <w:bCs/>
          <w:color w:val="000000"/>
          <w:sz w:val="28"/>
          <w:szCs w:val="28"/>
        </w:rPr>
        <w:t>»</w:t>
      </w:r>
      <w:r w:rsidR="00ED7222">
        <w:rPr>
          <w:b/>
          <w:bCs/>
          <w:color w:val="000000"/>
          <w:sz w:val="28"/>
          <w:szCs w:val="28"/>
        </w:rPr>
        <w:t xml:space="preserve">                      </w:t>
      </w:r>
      <w:r w:rsidR="00ED7222">
        <w:rPr>
          <w:b/>
          <w:sz w:val="28"/>
          <w:szCs w:val="28"/>
        </w:rPr>
        <w:t>Г.Н.Сухова</w:t>
      </w:r>
    </w:p>
    <w:p w:rsidR="00383DCA" w:rsidRDefault="00383DCA" w:rsidP="00383DCA">
      <w:pPr>
        <w:sectPr w:rsidR="00383DCA">
          <w:pgSz w:w="11906" w:h="16838"/>
          <w:pgMar w:top="1134" w:right="850" w:bottom="1134" w:left="1701" w:header="708" w:footer="708" w:gutter="0"/>
          <w:cols w:space="708"/>
          <w:docGrid w:linePitch="360"/>
        </w:sectPr>
      </w:pPr>
    </w:p>
    <w:p w:rsidR="00383DCA" w:rsidRPr="00383DCA" w:rsidRDefault="00383DCA" w:rsidP="00383DCA">
      <w:pPr>
        <w:jc w:val="right"/>
        <w:rPr>
          <w:rFonts w:eastAsiaTheme="minorHAnsi"/>
          <w:szCs w:val="24"/>
          <w:lang w:eastAsia="en-US"/>
        </w:rPr>
      </w:pPr>
      <w:r w:rsidRPr="00383DCA">
        <w:rPr>
          <w:rFonts w:eastAsiaTheme="minorHAnsi"/>
          <w:szCs w:val="24"/>
          <w:lang w:eastAsia="en-US"/>
        </w:rPr>
        <w:lastRenderedPageBreak/>
        <w:t xml:space="preserve">Приложение №1 </w:t>
      </w:r>
    </w:p>
    <w:p w:rsidR="00383DCA" w:rsidRDefault="00383DCA" w:rsidP="00383DCA">
      <w:pPr>
        <w:jc w:val="right"/>
        <w:rPr>
          <w:rFonts w:eastAsiaTheme="minorHAnsi"/>
          <w:szCs w:val="24"/>
          <w:lang w:eastAsia="en-US"/>
        </w:rPr>
      </w:pPr>
      <w:r w:rsidRPr="00383DCA">
        <w:rPr>
          <w:rFonts w:eastAsiaTheme="minorHAnsi"/>
          <w:szCs w:val="24"/>
          <w:lang w:eastAsia="en-US"/>
        </w:rPr>
        <w:t>к решению Сельской Думы</w:t>
      </w:r>
      <w:r>
        <w:rPr>
          <w:rFonts w:eastAsiaTheme="minorHAnsi"/>
          <w:szCs w:val="24"/>
          <w:lang w:eastAsia="en-US"/>
        </w:rPr>
        <w:t xml:space="preserve"> СП </w:t>
      </w:r>
    </w:p>
    <w:p w:rsidR="00383DCA" w:rsidRPr="00383DCA" w:rsidRDefault="00383DCA" w:rsidP="00383DCA">
      <w:pPr>
        <w:jc w:val="right"/>
        <w:rPr>
          <w:rFonts w:eastAsiaTheme="minorHAnsi"/>
          <w:szCs w:val="24"/>
          <w:lang w:eastAsia="en-US"/>
        </w:rPr>
      </w:pPr>
      <w:r>
        <w:rPr>
          <w:rFonts w:eastAsiaTheme="minorHAnsi"/>
          <w:szCs w:val="24"/>
          <w:lang w:eastAsia="en-US"/>
        </w:rPr>
        <w:t>«</w:t>
      </w:r>
      <w:r w:rsidR="00612781">
        <w:rPr>
          <w:rFonts w:eastAsiaTheme="minorHAnsi"/>
          <w:szCs w:val="24"/>
          <w:lang w:eastAsia="en-US"/>
        </w:rPr>
        <w:t>Деревня Воробьево</w:t>
      </w:r>
      <w:r>
        <w:rPr>
          <w:rFonts w:eastAsiaTheme="minorHAnsi"/>
          <w:szCs w:val="24"/>
          <w:lang w:eastAsia="en-US"/>
        </w:rPr>
        <w:t>»</w:t>
      </w:r>
    </w:p>
    <w:p w:rsidR="00383DCA" w:rsidRPr="00383DCA" w:rsidRDefault="00383DCA" w:rsidP="00383DCA">
      <w:pPr>
        <w:jc w:val="right"/>
        <w:rPr>
          <w:rFonts w:eastAsiaTheme="minorHAnsi"/>
          <w:szCs w:val="24"/>
          <w:lang w:eastAsia="en-US"/>
        </w:rPr>
      </w:pPr>
      <w:r w:rsidRPr="00383DCA">
        <w:rPr>
          <w:rFonts w:eastAsiaTheme="minorHAnsi"/>
          <w:szCs w:val="24"/>
          <w:lang w:eastAsia="en-US"/>
        </w:rPr>
        <w:t xml:space="preserve">№ </w:t>
      </w:r>
      <w:r>
        <w:rPr>
          <w:rFonts w:eastAsiaTheme="minorHAnsi"/>
          <w:szCs w:val="24"/>
          <w:lang w:eastAsia="en-US"/>
        </w:rPr>
        <w:t>1</w:t>
      </w:r>
      <w:r w:rsidR="00ED7222">
        <w:rPr>
          <w:rFonts w:eastAsiaTheme="minorHAnsi"/>
          <w:szCs w:val="24"/>
          <w:lang w:eastAsia="en-US"/>
        </w:rPr>
        <w:t>3</w:t>
      </w:r>
      <w:r w:rsidRPr="00383DCA">
        <w:rPr>
          <w:rFonts w:eastAsiaTheme="minorHAnsi"/>
          <w:szCs w:val="24"/>
          <w:lang w:eastAsia="en-US"/>
        </w:rPr>
        <w:t xml:space="preserve">от </w:t>
      </w:r>
      <w:r>
        <w:rPr>
          <w:rFonts w:eastAsiaTheme="minorHAnsi"/>
          <w:szCs w:val="24"/>
          <w:lang w:eastAsia="en-US"/>
        </w:rPr>
        <w:t xml:space="preserve"> </w:t>
      </w:r>
      <w:r w:rsidR="00ED7222">
        <w:rPr>
          <w:rFonts w:eastAsiaTheme="minorHAnsi"/>
          <w:szCs w:val="24"/>
          <w:lang w:eastAsia="en-US"/>
        </w:rPr>
        <w:t>07.06.</w:t>
      </w:r>
      <w:r w:rsidRPr="00383DCA">
        <w:rPr>
          <w:rFonts w:eastAsiaTheme="minorHAnsi"/>
          <w:szCs w:val="24"/>
          <w:lang w:eastAsia="en-US"/>
        </w:rPr>
        <w:t xml:space="preserve">2021г. </w:t>
      </w:r>
    </w:p>
    <w:p w:rsidR="001F0438" w:rsidRDefault="001F0438" w:rsidP="00383DCA">
      <w:pPr>
        <w:jc w:val="right"/>
      </w:pPr>
    </w:p>
    <w:p w:rsidR="00383DCA" w:rsidRPr="00383DCA" w:rsidRDefault="00383DCA" w:rsidP="00383DCA">
      <w:pPr>
        <w:jc w:val="center"/>
        <w:rPr>
          <w:rFonts w:eastAsiaTheme="minorHAnsi"/>
          <w:b/>
          <w:sz w:val="26"/>
          <w:szCs w:val="26"/>
          <w:lang w:eastAsia="en-US"/>
        </w:rPr>
      </w:pPr>
      <w:r w:rsidRPr="00383DCA">
        <w:rPr>
          <w:rFonts w:eastAsiaTheme="minorHAnsi"/>
          <w:b/>
          <w:sz w:val="26"/>
          <w:szCs w:val="26"/>
          <w:lang w:eastAsia="en-US"/>
        </w:rPr>
        <w:t>Положение</w:t>
      </w:r>
    </w:p>
    <w:p w:rsidR="00383DCA" w:rsidRPr="00ED7222" w:rsidRDefault="00383DCA" w:rsidP="00383DCA">
      <w:pPr>
        <w:jc w:val="center"/>
        <w:rPr>
          <w:b/>
          <w:color w:val="000000"/>
          <w:sz w:val="26"/>
          <w:szCs w:val="26"/>
        </w:rPr>
      </w:pPr>
      <w:r w:rsidRPr="00ED7222">
        <w:rPr>
          <w:b/>
          <w:color w:val="000000"/>
          <w:sz w:val="26"/>
          <w:szCs w:val="26"/>
        </w:rPr>
        <w:t>о бюджетном процессе в сельском поселении «</w:t>
      </w:r>
      <w:r w:rsidR="00ED7222" w:rsidRPr="00ED7222">
        <w:rPr>
          <w:rFonts w:eastAsiaTheme="minorHAnsi"/>
          <w:b/>
          <w:sz w:val="28"/>
          <w:szCs w:val="28"/>
          <w:lang w:eastAsia="en-US"/>
        </w:rPr>
        <w:t>Деревня Воробьево</w:t>
      </w:r>
      <w:r w:rsidRPr="00ED7222">
        <w:rPr>
          <w:b/>
          <w:color w:val="000000"/>
          <w:sz w:val="26"/>
          <w:szCs w:val="26"/>
        </w:rPr>
        <w:t>»</w:t>
      </w:r>
    </w:p>
    <w:p w:rsidR="00383DCA" w:rsidRPr="00383DCA" w:rsidRDefault="00383DCA" w:rsidP="00383DCA">
      <w:pPr>
        <w:ind w:firstLine="709"/>
        <w:jc w:val="center"/>
        <w:rPr>
          <w:b/>
          <w:color w:val="000000"/>
          <w:szCs w:val="24"/>
        </w:rPr>
      </w:pPr>
    </w:p>
    <w:p w:rsidR="00383DCA" w:rsidRPr="00ED7222" w:rsidRDefault="00383DCA" w:rsidP="00383DCA">
      <w:pPr>
        <w:ind w:firstLine="709"/>
        <w:jc w:val="both"/>
        <w:rPr>
          <w:b/>
          <w:color w:val="000000"/>
          <w:szCs w:val="24"/>
        </w:rPr>
      </w:pPr>
      <w:r w:rsidRPr="00ED7222">
        <w:rPr>
          <w:b/>
          <w:bCs/>
          <w:color w:val="000000"/>
          <w:spacing w:val="-10"/>
          <w:szCs w:val="24"/>
        </w:rPr>
        <w:t>Глава 1. Общие положения</w:t>
      </w:r>
    </w:p>
    <w:p w:rsidR="00383DCA" w:rsidRPr="00ED7222" w:rsidRDefault="00383DCA" w:rsidP="00383DCA">
      <w:pPr>
        <w:shd w:val="clear" w:color="auto" w:fill="FFFFFF"/>
        <w:tabs>
          <w:tab w:val="left" w:pos="0"/>
        </w:tabs>
        <w:ind w:firstLine="709"/>
        <w:jc w:val="both"/>
        <w:rPr>
          <w:rFonts w:eastAsiaTheme="minorHAnsi"/>
          <w:b/>
          <w:bCs/>
          <w:color w:val="000000"/>
          <w:spacing w:val="-10"/>
          <w:szCs w:val="24"/>
          <w:lang w:eastAsia="en-US"/>
        </w:rPr>
      </w:pPr>
      <w:r w:rsidRPr="00ED7222">
        <w:rPr>
          <w:rFonts w:eastAsiaTheme="minorHAnsi"/>
          <w:b/>
          <w:bCs/>
          <w:color w:val="000000"/>
          <w:spacing w:val="-10"/>
          <w:szCs w:val="24"/>
          <w:lang w:eastAsia="en-US"/>
        </w:rPr>
        <w:t>Статья 1 . Участники бюджетного процесса в    сельском поселении «</w:t>
      </w:r>
      <w:r w:rsidR="00ED7222" w:rsidRPr="00ED7222">
        <w:rPr>
          <w:rFonts w:eastAsiaTheme="minorHAnsi"/>
          <w:szCs w:val="24"/>
          <w:lang w:eastAsia="en-US"/>
        </w:rPr>
        <w:t>Деревня Воробьево</w:t>
      </w:r>
      <w:r w:rsidRPr="00ED7222">
        <w:rPr>
          <w:rFonts w:eastAsiaTheme="minorHAnsi"/>
          <w:b/>
          <w:bCs/>
          <w:color w:val="000000"/>
          <w:spacing w:val="-10"/>
          <w:szCs w:val="24"/>
          <w:lang w:eastAsia="en-US"/>
        </w:rPr>
        <w:t>».</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Участниками бюджетного процесса в  сельском поселении «</w:t>
      </w:r>
      <w:r w:rsidR="00ED7222" w:rsidRPr="00ED7222">
        <w:rPr>
          <w:rFonts w:eastAsiaTheme="minorHAnsi"/>
          <w:szCs w:val="24"/>
          <w:lang w:eastAsia="en-US"/>
        </w:rPr>
        <w:t>Деревня Воробьево</w:t>
      </w:r>
      <w:r w:rsidRPr="00ED7222">
        <w:rPr>
          <w:rFonts w:eastAsiaTheme="minorHAnsi"/>
          <w:szCs w:val="24"/>
          <w:lang w:eastAsia="en-US"/>
        </w:rPr>
        <w:t>» (далее поселение) являются: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Глава  сельского поселения (далее Глава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Сельская Дума сельского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Администрация сельского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 xml:space="preserve">Контрольно-счетная комиссия муниципального района «Малоярославецкий район»; </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распорядители (распорядители) бюджетных средств;</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администраторы (администраторы) доходов бюджета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Главные администраторы (администраторы) источников финансирования дефицита бюджета поселения;</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Получатели бюджетных средств.</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Статья 2. Бюджетные полномочия  Сельской Думы сельского поселения</w:t>
      </w:r>
    </w:p>
    <w:p w:rsidR="00383DCA" w:rsidRPr="00ED7222" w:rsidRDefault="00383DCA" w:rsidP="00383DCA">
      <w:pPr>
        <w:numPr>
          <w:ilvl w:val="0"/>
          <w:numId w:val="1"/>
        </w:numPr>
        <w:spacing w:after="200" w:line="276" w:lineRule="auto"/>
        <w:contextualSpacing/>
        <w:jc w:val="both"/>
        <w:rPr>
          <w:rFonts w:eastAsiaTheme="minorHAnsi"/>
          <w:szCs w:val="24"/>
          <w:lang w:eastAsia="en-US"/>
        </w:rPr>
      </w:pPr>
      <w:r w:rsidRPr="00ED7222">
        <w:rPr>
          <w:rFonts w:eastAsiaTheme="minorHAnsi"/>
          <w:szCs w:val="24"/>
          <w:lang w:eastAsia="en-US"/>
        </w:rPr>
        <w:t xml:space="preserve">Сельская Дума поселения рассматривает и утверждает бюджет поселения </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на очередной финансовый год и плановый </w:t>
      </w:r>
      <w:proofErr w:type="gramStart"/>
      <w:r w:rsidRPr="00ED7222">
        <w:rPr>
          <w:rFonts w:eastAsiaTheme="minorHAnsi"/>
          <w:szCs w:val="24"/>
          <w:lang w:eastAsia="en-US"/>
        </w:rPr>
        <w:t>период</w:t>
      </w:r>
      <w:proofErr w:type="gramEnd"/>
      <w:r w:rsidRPr="00ED7222">
        <w:rPr>
          <w:rFonts w:eastAsiaTheme="minorHAnsi"/>
          <w:szCs w:val="24"/>
          <w:lang w:eastAsia="en-US"/>
        </w:rPr>
        <w:t xml:space="preserve"> и отчет о его  исполнении, осуществляет контроль в ходе рассмотрения отдельных вопросов исполнения бюджета поселения на текущий финансовый год и плановый период на своих заседаниях, заседаниях комитетов и рабочих групп, осуществляет другие полномочия в соответствии с Бюджетным кодексом Российской Федерации, иными нормативными правовыми актами Российской Федерации, Калужской области, Уставом поселения.</w:t>
      </w:r>
    </w:p>
    <w:p w:rsidR="00383DCA" w:rsidRPr="00ED7222" w:rsidRDefault="002959B8" w:rsidP="00383DCA">
      <w:pPr>
        <w:ind w:firstLine="709"/>
        <w:jc w:val="both"/>
        <w:rPr>
          <w:rFonts w:eastAsiaTheme="minorHAnsi"/>
          <w:szCs w:val="24"/>
          <w:lang w:eastAsia="en-US"/>
        </w:rPr>
      </w:pPr>
      <w:r w:rsidRPr="00ED7222">
        <w:rPr>
          <w:rFonts w:eastAsiaTheme="minorHAnsi"/>
          <w:szCs w:val="24"/>
          <w:lang w:eastAsia="en-US"/>
        </w:rPr>
        <w:t xml:space="preserve">2. </w:t>
      </w:r>
      <w:proofErr w:type="gramStart"/>
      <w:r w:rsidRPr="00ED7222">
        <w:rPr>
          <w:rFonts w:eastAsiaTheme="minorHAnsi"/>
          <w:szCs w:val="24"/>
          <w:lang w:eastAsia="en-US"/>
        </w:rPr>
        <w:t>Сельской Д</w:t>
      </w:r>
      <w:r w:rsidR="00383DCA" w:rsidRPr="00ED7222">
        <w:rPr>
          <w:rFonts w:eastAsiaTheme="minorHAnsi"/>
          <w:szCs w:val="24"/>
          <w:lang w:eastAsia="en-US"/>
        </w:rPr>
        <w:t>уме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органами местного самоуправления поселения вся необходимая информация.</w:t>
      </w:r>
      <w:proofErr w:type="gramEnd"/>
    </w:p>
    <w:p w:rsidR="00383DCA" w:rsidRPr="00ED7222" w:rsidRDefault="00383DCA" w:rsidP="00383DCA">
      <w:pPr>
        <w:ind w:firstLine="709"/>
        <w:jc w:val="both"/>
        <w:rPr>
          <w:rFonts w:eastAsiaTheme="minorHAnsi"/>
          <w:b/>
          <w:bCs/>
          <w:szCs w:val="24"/>
          <w:lang w:eastAsia="en-US"/>
        </w:rPr>
      </w:pPr>
      <w:r w:rsidRPr="00ED7222">
        <w:rPr>
          <w:rFonts w:eastAsiaTheme="minorHAnsi"/>
          <w:b/>
          <w:bCs/>
          <w:color w:val="000000"/>
          <w:spacing w:val="-11"/>
          <w:szCs w:val="24"/>
          <w:lang w:eastAsia="en-US"/>
        </w:rPr>
        <w:t xml:space="preserve">Статья 3. </w:t>
      </w:r>
      <w:r w:rsidRPr="00ED7222">
        <w:rPr>
          <w:rFonts w:eastAsiaTheme="minorHAnsi"/>
          <w:b/>
          <w:bCs/>
          <w:szCs w:val="24"/>
          <w:lang w:eastAsia="en-US"/>
        </w:rPr>
        <w:t>Бюджетные полномочия Администрации поселения</w:t>
      </w:r>
    </w:p>
    <w:p w:rsidR="00383DCA" w:rsidRPr="00ED7222" w:rsidRDefault="00383DCA" w:rsidP="00383DCA">
      <w:pPr>
        <w:ind w:firstLine="709"/>
        <w:jc w:val="both"/>
        <w:rPr>
          <w:rFonts w:eastAsiaTheme="minorHAnsi"/>
          <w:szCs w:val="24"/>
          <w:lang w:eastAsia="en-US"/>
        </w:rPr>
      </w:pPr>
      <w:r w:rsidRPr="00ED7222">
        <w:rPr>
          <w:rFonts w:eastAsiaTheme="minorHAnsi"/>
          <w:color w:val="000000"/>
          <w:spacing w:val="-23"/>
          <w:szCs w:val="24"/>
          <w:lang w:eastAsia="en-US"/>
        </w:rPr>
        <w:t xml:space="preserve">1. </w:t>
      </w:r>
      <w:proofErr w:type="gramStart"/>
      <w:r w:rsidRPr="00ED7222">
        <w:rPr>
          <w:rFonts w:eastAsiaTheme="minorHAnsi"/>
          <w:color w:val="000000"/>
          <w:spacing w:val="-2"/>
          <w:szCs w:val="24"/>
          <w:lang w:eastAsia="en-US"/>
        </w:rPr>
        <w:t>Администрация поселения обеспечивает составление проекта бюджета поселения на очередной финансовый год и плановый период, вносит его с необходимыми документами и материалами на утверждение Сельской Думы,  обеспечивает исполнение бюджета поселения и составление бюджетной отчетности, представляет отчет об исполнении бюджета поселения на утверждение Сельской Думе, обеспечивает управление муниципальным долгом, осуществляет иные полномочия, определенные Бюджетным кодексом Российской Федерации и (или) принимаемые в соответствии</w:t>
      </w:r>
      <w:proofErr w:type="gramEnd"/>
      <w:r w:rsidRPr="00ED7222">
        <w:rPr>
          <w:rFonts w:eastAsiaTheme="minorHAnsi"/>
          <w:color w:val="000000"/>
          <w:spacing w:val="-2"/>
          <w:szCs w:val="24"/>
          <w:lang w:eastAsia="en-US"/>
        </w:rPr>
        <w:t xml:space="preserve"> с ним нормативными правовыми актами, регулирующими бюджетные правоотношения.</w:t>
      </w:r>
    </w:p>
    <w:p w:rsidR="00383DCA" w:rsidRPr="00ED7222" w:rsidRDefault="00383DCA" w:rsidP="00383DCA">
      <w:pPr>
        <w:shd w:val="clear" w:color="auto" w:fill="FFFFFF"/>
        <w:tabs>
          <w:tab w:val="left" w:pos="859"/>
        </w:tabs>
        <w:ind w:firstLine="709"/>
        <w:jc w:val="both"/>
        <w:rPr>
          <w:rFonts w:eastAsiaTheme="minorHAnsi"/>
          <w:color w:val="000000"/>
          <w:spacing w:val="-20"/>
          <w:szCs w:val="24"/>
          <w:lang w:eastAsia="en-US"/>
        </w:rPr>
      </w:pPr>
      <w:r w:rsidRPr="00ED7222">
        <w:rPr>
          <w:rFonts w:eastAsiaTheme="minorHAnsi"/>
          <w:color w:val="000000"/>
          <w:spacing w:val="2"/>
          <w:szCs w:val="24"/>
          <w:lang w:eastAsia="en-US"/>
        </w:rPr>
        <w:t>Администрация поселения устанавливает порядок предоставления в Финансовый отдел Администрации муниципального района утвержденных бюджетов поселения, отчетов об исполнении бюджетов поселения и иной бюджетной отчетности, установленной федеральными и областными органами государственной власти.</w:t>
      </w:r>
    </w:p>
    <w:p w:rsidR="00383DCA" w:rsidRPr="00ED7222" w:rsidRDefault="00383DCA" w:rsidP="00383DCA">
      <w:pPr>
        <w:shd w:val="clear" w:color="auto" w:fill="FFFFFF"/>
        <w:tabs>
          <w:tab w:val="left" w:pos="859"/>
        </w:tabs>
        <w:ind w:firstLine="709"/>
        <w:jc w:val="both"/>
        <w:rPr>
          <w:rFonts w:eastAsiaTheme="minorHAnsi"/>
          <w:color w:val="000000"/>
          <w:spacing w:val="2"/>
          <w:szCs w:val="24"/>
          <w:lang w:eastAsia="en-US"/>
        </w:rPr>
      </w:pPr>
      <w:r w:rsidRPr="00ED7222">
        <w:rPr>
          <w:rFonts w:eastAsiaTheme="minorHAnsi"/>
          <w:color w:val="000000"/>
          <w:spacing w:val="-1"/>
          <w:szCs w:val="24"/>
          <w:lang w:eastAsia="en-US"/>
        </w:rPr>
        <w:t xml:space="preserve">Администрация поселения осуществляет проведение публичных слушаний по проекту </w:t>
      </w:r>
      <w:proofErr w:type="gramStart"/>
      <w:r w:rsidRPr="00ED7222">
        <w:rPr>
          <w:rFonts w:eastAsiaTheme="minorHAnsi"/>
          <w:color w:val="000000"/>
          <w:spacing w:val="-1"/>
          <w:szCs w:val="24"/>
          <w:lang w:eastAsia="en-US"/>
        </w:rPr>
        <w:t>-б</w:t>
      </w:r>
      <w:proofErr w:type="gramEnd"/>
      <w:r w:rsidRPr="00ED7222">
        <w:rPr>
          <w:rFonts w:eastAsiaTheme="minorHAnsi"/>
          <w:color w:val="000000"/>
          <w:spacing w:val="-1"/>
          <w:szCs w:val="24"/>
          <w:lang w:eastAsia="en-US"/>
        </w:rPr>
        <w:t xml:space="preserve">юджета поселения </w:t>
      </w:r>
      <w:r w:rsidRPr="00ED7222">
        <w:rPr>
          <w:rFonts w:eastAsiaTheme="minorHAnsi"/>
          <w:color w:val="000000"/>
          <w:spacing w:val="2"/>
          <w:szCs w:val="24"/>
          <w:lang w:eastAsia="en-US"/>
        </w:rPr>
        <w:t>на очередной финансовый год и плановый период.</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2. Главные распорядители (распорядители) и (или) получатели бюджетных средств, главные администраторы (администраторы) источников финансирования дефицита бюджета поселения, осуществляют соответствующие бюджетные полномочия, установленные Бюджетным кодексом Российской Федерации и принятыми в соответствии </w:t>
      </w:r>
      <w:r w:rsidRPr="00ED7222">
        <w:rPr>
          <w:rFonts w:eastAsiaTheme="minorHAnsi"/>
          <w:szCs w:val="24"/>
          <w:lang w:eastAsia="en-US"/>
        </w:rPr>
        <w:lastRenderedPageBreak/>
        <w:t xml:space="preserve">с ним правовыми актами. </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3. </w:t>
      </w:r>
      <w:proofErr w:type="gramStart"/>
      <w:r w:rsidRPr="00ED7222">
        <w:rPr>
          <w:rFonts w:eastAsiaTheme="minorHAnsi"/>
          <w:szCs w:val="24"/>
          <w:lang w:eastAsia="en-US"/>
        </w:rPr>
        <w:t>Расходные обязательства сельского поселения, связанные с осуществлением органами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передаваемых им в соответствии с заключенными между органами местного самоуправления Администрацией муниципального района и Администрацией сельского поселения соглашениями, или с осуществлением органами местного самоуправления администрацией сельского поселения части полномочий органов местного самоуправления муниципального района по решению вопросов</w:t>
      </w:r>
      <w:proofErr w:type="gramEnd"/>
      <w:r w:rsidRPr="00ED7222">
        <w:rPr>
          <w:rFonts w:eastAsiaTheme="minorHAnsi"/>
          <w:szCs w:val="24"/>
          <w:lang w:eastAsia="en-US"/>
        </w:rPr>
        <w:t xml:space="preserve"> местного значения, переданных им в соответствии с заключенными между органами местного самоуправления муниципального района и Администрацией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w:t>
      </w:r>
      <w:proofErr w:type="gramStart"/>
      <w:r w:rsidRPr="00ED7222">
        <w:rPr>
          <w:rFonts w:eastAsiaTheme="minorHAnsi"/>
          <w:szCs w:val="24"/>
          <w:lang w:eastAsia="en-US"/>
        </w:rPr>
        <w:t>порядке</w:t>
      </w:r>
      <w:proofErr w:type="gramEnd"/>
      <w:r w:rsidRPr="00ED7222">
        <w:rPr>
          <w:rFonts w:eastAsiaTheme="minorHAnsi"/>
          <w:szCs w:val="24"/>
          <w:lang w:eastAsia="en-US"/>
        </w:rPr>
        <w:t xml:space="preserve"> предусмотренном статьями 142.4 и 142.5 настоящего Кодекса.</w:t>
      </w:r>
    </w:p>
    <w:p w:rsidR="00383DCA" w:rsidRPr="00ED7222" w:rsidRDefault="00383DCA" w:rsidP="00383DCA">
      <w:pPr>
        <w:widowControl w:val="0"/>
        <w:shd w:val="clear" w:color="auto" w:fill="FFFFFF"/>
        <w:tabs>
          <w:tab w:val="left" w:pos="859"/>
        </w:tabs>
        <w:autoSpaceDE w:val="0"/>
        <w:autoSpaceDN w:val="0"/>
        <w:adjustRightInd w:val="0"/>
        <w:jc w:val="both"/>
        <w:rPr>
          <w:rFonts w:eastAsiaTheme="minorHAnsi"/>
          <w:szCs w:val="24"/>
          <w:lang w:eastAsia="en-US"/>
        </w:rPr>
      </w:pPr>
      <w:r w:rsidRPr="00ED7222">
        <w:rPr>
          <w:rFonts w:eastAsiaTheme="minorHAnsi"/>
          <w:szCs w:val="24"/>
          <w:lang w:eastAsia="en-US"/>
        </w:rPr>
        <w:t xml:space="preserve">     В случае если в администрации поселения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Администрации поселения осуществляется за счет собственных доходов и источников финансирования дефицита бюджета сельского поселения.</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Статья 4. Бюджетные полномочия</w:t>
      </w:r>
      <w:proofErr w:type="gramStart"/>
      <w:r w:rsidR="00ED7222" w:rsidRPr="00ED7222">
        <w:rPr>
          <w:rFonts w:eastAsiaTheme="minorHAnsi"/>
          <w:b/>
          <w:bCs/>
          <w:szCs w:val="24"/>
          <w:lang w:eastAsia="en-US"/>
        </w:rPr>
        <w:t xml:space="preserve"> </w:t>
      </w:r>
      <w:r w:rsidRPr="00ED7222">
        <w:rPr>
          <w:rFonts w:eastAsiaTheme="minorHAnsi"/>
          <w:b/>
          <w:bCs/>
          <w:szCs w:val="24"/>
          <w:lang w:eastAsia="en-US"/>
        </w:rPr>
        <w:t>К</w:t>
      </w:r>
      <w:proofErr w:type="gramEnd"/>
      <w:r w:rsidRPr="00ED7222">
        <w:rPr>
          <w:rFonts w:eastAsiaTheme="minorHAnsi"/>
          <w:b/>
          <w:bCs/>
          <w:szCs w:val="24"/>
          <w:lang w:eastAsia="en-US"/>
        </w:rPr>
        <w:t xml:space="preserve">онтрольно – счетной  комиссии. </w:t>
      </w:r>
    </w:p>
    <w:p w:rsidR="00383DCA" w:rsidRPr="00ED7222" w:rsidRDefault="00383DCA" w:rsidP="00383DCA">
      <w:pPr>
        <w:ind w:firstLine="709"/>
        <w:jc w:val="both"/>
        <w:rPr>
          <w:rFonts w:eastAsiaTheme="minorHAnsi"/>
          <w:szCs w:val="24"/>
          <w:lang w:eastAsia="en-US"/>
        </w:rPr>
      </w:pPr>
      <w:r w:rsidRPr="00ED7222">
        <w:rPr>
          <w:rFonts w:eastAsiaTheme="minorHAnsi"/>
          <w:szCs w:val="24"/>
          <w:lang w:eastAsia="en-US"/>
        </w:rPr>
        <w:t>Контрольно-счетная комиссия обладает полномочиями, установленными Бюджетным кодексом Российской Федерации,  Положением о Контрольно-счетной комиссии, настоящим Положением и иными муниципальными правовыми актами.</w:t>
      </w:r>
    </w:p>
    <w:p w:rsidR="00383DCA" w:rsidRPr="00ED7222" w:rsidRDefault="00383DCA" w:rsidP="00383DCA">
      <w:pPr>
        <w:ind w:firstLine="709"/>
        <w:jc w:val="both"/>
        <w:rPr>
          <w:rFonts w:eastAsiaTheme="minorHAnsi"/>
          <w:b/>
          <w:bCs/>
          <w:szCs w:val="24"/>
          <w:lang w:eastAsia="en-US"/>
        </w:rPr>
      </w:pPr>
      <w:r w:rsidRPr="00ED7222">
        <w:rPr>
          <w:rFonts w:eastAsiaTheme="minorHAnsi"/>
          <w:b/>
          <w:bCs/>
          <w:szCs w:val="24"/>
          <w:lang w:eastAsia="en-US"/>
        </w:rPr>
        <w:t xml:space="preserve">Статья 5.  Муниципальные программы.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сельского поселения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 формирования и реализации указанных программ устанавливается постановлением Администрации поселения.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постановлением Администрации поселения.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
    <w:p w:rsidR="00383DCA" w:rsidRPr="00ED7222" w:rsidRDefault="00383DCA" w:rsidP="00383DCA">
      <w:pPr>
        <w:ind w:firstLine="709"/>
        <w:jc w:val="both"/>
        <w:rPr>
          <w:rFonts w:eastAsiaTheme="minorHAnsi"/>
          <w:bCs/>
          <w:szCs w:val="24"/>
          <w:lang w:eastAsia="en-US"/>
        </w:rPr>
      </w:pPr>
      <w:r w:rsidRPr="00ED7222">
        <w:rPr>
          <w:rFonts w:eastAsiaTheme="minorHAnsi"/>
          <w:bCs/>
          <w:szCs w:val="24"/>
          <w:lang w:eastAsia="en-US"/>
        </w:rPr>
        <w:t xml:space="preserve">Муниципальные программы подлежат приведению в соответствие с решением Сельской Думы о бюджете не позднее двух месяцев со дня вступления его в силу. </w:t>
      </w:r>
    </w:p>
    <w:p w:rsidR="00383DCA" w:rsidRPr="00ED7222" w:rsidRDefault="00383DCA" w:rsidP="00383DCA">
      <w:pPr>
        <w:ind w:firstLine="709"/>
        <w:jc w:val="both"/>
        <w:rPr>
          <w:rFonts w:eastAsiaTheme="minorHAnsi"/>
          <w:szCs w:val="24"/>
          <w:lang w:eastAsia="en-US"/>
        </w:rPr>
      </w:pPr>
      <w:r w:rsidRPr="00ED7222">
        <w:rPr>
          <w:rFonts w:eastAsiaTheme="minorHAnsi"/>
          <w:bCs/>
          <w:szCs w:val="24"/>
          <w:lang w:eastAsia="en-US"/>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w:t>
      </w:r>
      <w:proofErr w:type="gramStart"/>
      <w:r w:rsidRPr="00ED7222">
        <w:rPr>
          <w:rFonts w:eastAsiaTheme="minorHAnsi"/>
          <w:bCs/>
          <w:szCs w:val="24"/>
          <w:lang w:eastAsia="en-US"/>
        </w:rPr>
        <w:t>может быть принято решение о необходимости прекращения или об изменении начиная</w:t>
      </w:r>
      <w:proofErr w:type="gramEnd"/>
      <w:r w:rsidRPr="00ED7222">
        <w:rPr>
          <w:rFonts w:eastAsiaTheme="minorHAnsi"/>
          <w:bCs/>
          <w:szCs w:val="24"/>
          <w:lang w:eastAsia="en-U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83DCA" w:rsidRPr="00ED7222" w:rsidRDefault="00383DCA" w:rsidP="00383DCA">
      <w:pPr>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Глава 2. Составление проекта бюджета  поселения на очередной финансовый год и плановый период</w:t>
      </w:r>
    </w:p>
    <w:p w:rsidR="00383DCA" w:rsidRPr="00ED7222" w:rsidRDefault="00383DCA" w:rsidP="00383DCA">
      <w:pPr>
        <w:ind w:firstLine="709"/>
        <w:jc w:val="both"/>
        <w:rPr>
          <w:rFonts w:eastAsiaTheme="minorHAnsi"/>
          <w:szCs w:val="24"/>
          <w:lang w:eastAsia="en-US"/>
        </w:rPr>
      </w:pPr>
      <w:r w:rsidRPr="00ED7222">
        <w:rPr>
          <w:rFonts w:eastAsiaTheme="minorHAnsi"/>
          <w:b/>
          <w:bCs/>
          <w:color w:val="000000"/>
          <w:szCs w:val="24"/>
          <w:lang w:eastAsia="en-US"/>
        </w:rPr>
        <w:t>Статья 6. Общие положения</w:t>
      </w:r>
    </w:p>
    <w:p w:rsidR="00383DCA" w:rsidRPr="00ED7222" w:rsidRDefault="00383DCA" w:rsidP="00383DCA">
      <w:pPr>
        <w:shd w:val="clear" w:color="auto" w:fill="FFFFFF"/>
        <w:ind w:firstLine="709"/>
        <w:jc w:val="both"/>
        <w:rPr>
          <w:rFonts w:eastAsiaTheme="minorHAnsi"/>
          <w:szCs w:val="24"/>
          <w:lang w:eastAsia="en-US"/>
        </w:rPr>
      </w:pPr>
      <w:r w:rsidRPr="00ED7222">
        <w:rPr>
          <w:rFonts w:eastAsiaTheme="minorHAnsi"/>
          <w:szCs w:val="24"/>
          <w:lang w:eastAsia="en-US"/>
        </w:rPr>
        <w:t>Проект бюджета поселения на очередной финансовый год и плановый период составляется и утверждается сроком на три года (очередной финансовый и плановый период) в соответствии с настоящим положением.</w:t>
      </w:r>
    </w:p>
    <w:p w:rsidR="00383DCA" w:rsidRPr="00ED7222" w:rsidRDefault="00383DCA" w:rsidP="00383DCA">
      <w:pPr>
        <w:shd w:val="clear" w:color="auto" w:fill="FFFFFF"/>
        <w:ind w:firstLine="709"/>
        <w:jc w:val="both"/>
        <w:rPr>
          <w:rFonts w:eastAsiaTheme="minorHAnsi"/>
          <w:szCs w:val="24"/>
          <w:lang w:eastAsia="en-US"/>
        </w:rPr>
      </w:pPr>
      <w:r w:rsidRPr="00ED7222">
        <w:rPr>
          <w:rFonts w:eastAsiaTheme="minorHAnsi"/>
          <w:szCs w:val="24"/>
          <w:lang w:eastAsia="en-US"/>
        </w:rPr>
        <w:t xml:space="preserve">Решения  Сельской Думы сельского поселения, предусматривающие внесение изменений в решения о налогах и сборах,  вступающие в силу в очередном финансовом </w:t>
      </w:r>
      <w:r w:rsidRPr="00ED7222">
        <w:rPr>
          <w:rFonts w:eastAsiaTheme="minorHAnsi"/>
          <w:szCs w:val="24"/>
          <w:lang w:eastAsia="en-US"/>
        </w:rPr>
        <w:lastRenderedPageBreak/>
        <w:t>году и плановом периоде, должны быть приняты до 15 ноября текущего финансового года.</w:t>
      </w:r>
    </w:p>
    <w:p w:rsidR="00383DCA" w:rsidRPr="00ED7222" w:rsidRDefault="00383DCA" w:rsidP="00383DCA">
      <w:pPr>
        <w:shd w:val="clear" w:color="auto" w:fill="FFFFFF"/>
        <w:ind w:firstLine="709"/>
        <w:jc w:val="both"/>
        <w:rPr>
          <w:rFonts w:eastAsiaTheme="minorHAnsi"/>
          <w:b/>
          <w:bCs/>
          <w:color w:val="000000"/>
          <w:spacing w:val="-2"/>
          <w:szCs w:val="24"/>
          <w:lang w:eastAsia="en-US"/>
        </w:rPr>
      </w:pPr>
      <w:r w:rsidRPr="00ED7222">
        <w:rPr>
          <w:rFonts w:eastAsiaTheme="minorHAnsi"/>
          <w:b/>
          <w:bCs/>
          <w:color w:val="000000"/>
          <w:spacing w:val="-2"/>
          <w:szCs w:val="24"/>
          <w:lang w:eastAsia="en-US"/>
        </w:rPr>
        <w:t>Статья 7. Сведения, необходимые для составления проекта бюджета поселения</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1.В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местного самоуправления.</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2. Составление проекта бюджета поселения основываются </w:t>
      </w:r>
      <w:proofErr w:type="gramStart"/>
      <w:r w:rsidRPr="00ED7222">
        <w:rPr>
          <w:rFonts w:eastAsiaTheme="minorHAnsi"/>
          <w:bCs/>
          <w:color w:val="000000"/>
          <w:szCs w:val="24"/>
          <w:lang w:eastAsia="en-US"/>
        </w:rPr>
        <w:t>на</w:t>
      </w:r>
      <w:proofErr w:type="gramEnd"/>
      <w:r w:rsidRPr="00ED7222">
        <w:rPr>
          <w:rFonts w:eastAsiaTheme="minorHAnsi"/>
          <w:bCs/>
          <w:color w:val="000000"/>
          <w:szCs w:val="24"/>
          <w:lang w:eastAsia="en-US"/>
        </w:rPr>
        <w:t>:</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 Бюджетном </w:t>
      </w:r>
      <w:proofErr w:type="gramStart"/>
      <w:r w:rsidRPr="00ED7222">
        <w:rPr>
          <w:rFonts w:eastAsiaTheme="minorHAnsi"/>
          <w:bCs/>
          <w:color w:val="000000"/>
          <w:szCs w:val="24"/>
          <w:lang w:eastAsia="en-US"/>
        </w:rPr>
        <w:t>послании</w:t>
      </w:r>
      <w:proofErr w:type="gramEnd"/>
      <w:r w:rsidRPr="00ED7222">
        <w:rPr>
          <w:rFonts w:eastAsiaTheme="minorHAnsi"/>
          <w:bCs/>
          <w:color w:val="000000"/>
          <w:szCs w:val="24"/>
          <w:lang w:eastAsia="en-US"/>
        </w:rPr>
        <w:t xml:space="preserve"> Президента Российской Федерации.</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w:t>
      </w:r>
      <w:proofErr w:type="gramStart"/>
      <w:r w:rsidRPr="00ED7222">
        <w:rPr>
          <w:rFonts w:eastAsiaTheme="minorHAnsi"/>
          <w:bCs/>
          <w:color w:val="000000"/>
          <w:szCs w:val="24"/>
          <w:lang w:eastAsia="en-US"/>
        </w:rPr>
        <w:t>Прогнозе</w:t>
      </w:r>
      <w:proofErr w:type="gramEnd"/>
      <w:r w:rsidRPr="00ED7222">
        <w:rPr>
          <w:rFonts w:eastAsiaTheme="minorHAnsi"/>
          <w:bCs/>
          <w:color w:val="000000"/>
          <w:szCs w:val="24"/>
          <w:lang w:eastAsia="en-US"/>
        </w:rPr>
        <w:t xml:space="preserve"> социально-экономического развития сельского поселения </w:t>
      </w:r>
      <w:r w:rsidRPr="00ED7222">
        <w:rPr>
          <w:rFonts w:eastAsiaTheme="minorHAnsi"/>
          <w:szCs w:val="24"/>
          <w:lang w:eastAsia="en-US"/>
        </w:rPr>
        <w:t>«</w:t>
      </w:r>
      <w:r w:rsidR="00820746">
        <w:rPr>
          <w:rFonts w:eastAsiaTheme="minorHAnsi"/>
          <w:szCs w:val="24"/>
          <w:lang w:eastAsia="en-US"/>
        </w:rPr>
        <w:t>Деревня Воробьево</w:t>
      </w:r>
      <w:r w:rsidRPr="00ED7222">
        <w:rPr>
          <w:rFonts w:eastAsiaTheme="minorHAnsi"/>
          <w:szCs w:val="24"/>
          <w:lang w:eastAsia="en-US"/>
        </w:rPr>
        <w:t>»</w:t>
      </w:r>
      <w:r w:rsidRPr="00ED7222">
        <w:rPr>
          <w:rFonts w:eastAsiaTheme="minorHAnsi"/>
          <w:bCs/>
          <w:color w:val="000000"/>
          <w:szCs w:val="24"/>
          <w:lang w:eastAsia="en-US"/>
        </w:rPr>
        <w:t>.</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xml:space="preserve">- Основных </w:t>
      </w:r>
      <w:proofErr w:type="gramStart"/>
      <w:r w:rsidRPr="00ED7222">
        <w:rPr>
          <w:rFonts w:eastAsiaTheme="minorHAnsi"/>
          <w:bCs/>
          <w:color w:val="000000"/>
          <w:szCs w:val="24"/>
          <w:lang w:eastAsia="en-US"/>
        </w:rPr>
        <w:t>направлениях</w:t>
      </w:r>
      <w:proofErr w:type="gramEnd"/>
      <w:r w:rsidRPr="00ED7222">
        <w:rPr>
          <w:rFonts w:eastAsiaTheme="minorHAnsi"/>
          <w:bCs/>
          <w:color w:val="000000"/>
          <w:szCs w:val="24"/>
          <w:lang w:eastAsia="en-US"/>
        </w:rPr>
        <w:t xml:space="preserve"> бюджетной и налоговой политики.</w:t>
      </w:r>
    </w:p>
    <w:p w:rsidR="00383DCA" w:rsidRPr="00ED7222" w:rsidRDefault="00383DCA" w:rsidP="00383DCA">
      <w:pPr>
        <w:shd w:val="clear" w:color="auto" w:fill="FFFFFF"/>
        <w:ind w:firstLine="709"/>
        <w:jc w:val="both"/>
        <w:rPr>
          <w:rFonts w:eastAsiaTheme="minorHAnsi"/>
          <w:bCs/>
          <w:color w:val="000000"/>
          <w:szCs w:val="24"/>
          <w:lang w:eastAsia="en-US"/>
        </w:rPr>
      </w:pPr>
      <w:r w:rsidRPr="00ED7222">
        <w:rPr>
          <w:rFonts w:eastAsiaTheme="minorHAnsi"/>
          <w:bCs/>
          <w:color w:val="000000"/>
          <w:szCs w:val="24"/>
          <w:lang w:eastAsia="en-US"/>
        </w:rPr>
        <w:t>- Сценарных условий.</w:t>
      </w:r>
    </w:p>
    <w:p w:rsidR="00383DCA" w:rsidRPr="00ED7222" w:rsidRDefault="00383DCA" w:rsidP="00383DCA">
      <w:pPr>
        <w:shd w:val="clear" w:color="auto" w:fill="FFFFFF"/>
        <w:ind w:firstLine="709"/>
        <w:jc w:val="both"/>
        <w:rPr>
          <w:rFonts w:eastAsiaTheme="minorHAnsi"/>
          <w:b/>
          <w:bCs/>
          <w:color w:val="000000"/>
          <w:szCs w:val="24"/>
          <w:lang w:eastAsia="en-US"/>
        </w:rPr>
      </w:pPr>
      <w:r w:rsidRPr="00ED7222">
        <w:rPr>
          <w:rFonts w:eastAsiaTheme="minorHAnsi"/>
          <w:b/>
          <w:bCs/>
          <w:color w:val="000000"/>
          <w:szCs w:val="24"/>
          <w:lang w:eastAsia="en-US"/>
        </w:rPr>
        <w:t>Глава 3. Рассмотрение и утверждение бюджета поселения</w:t>
      </w:r>
    </w:p>
    <w:p w:rsidR="00383DCA" w:rsidRPr="00ED7222" w:rsidRDefault="00383DCA" w:rsidP="00383DCA">
      <w:pPr>
        <w:shd w:val="clear" w:color="auto" w:fill="FFFFFF"/>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Статья 8. Общие положения</w:t>
      </w:r>
    </w:p>
    <w:p w:rsidR="00383DCA" w:rsidRPr="00ED7222" w:rsidRDefault="00383DCA" w:rsidP="00383DCA">
      <w:pPr>
        <w:ind w:firstLine="709"/>
        <w:jc w:val="both"/>
        <w:outlineLvl w:val="0"/>
        <w:rPr>
          <w:szCs w:val="24"/>
        </w:rPr>
      </w:pPr>
      <w:r w:rsidRPr="00ED7222">
        <w:rPr>
          <w:szCs w:val="24"/>
        </w:rPr>
        <w:t>1. Решением Сельской Думы о бюджете поселения на очередной финансовый год и плановый период утверждаются:</w:t>
      </w:r>
    </w:p>
    <w:p w:rsidR="00383DCA" w:rsidRPr="00ED7222" w:rsidRDefault="00383DCA" w:rsidP="00383DCA">
      <w:pPr>
        <w:ind w:firstLine="709"/>
        <w:jc w:val="both"/>
        <w:outlineLvl w:val="0"/>
        <w:rPr>
          <w:szCs w:val="24"/>
        </w:rPr>
      </w:pPr>
      <w:r w:rsidRPr="00ED7222">
        <w:rPr>
          <w:szCs w:val="24"/>
        </w:rPr>
        <w:t>1) перечень главных администраторов доходов бюджета поселения;</w:t>
      </w:r>
    </w:p>
    <w:p w:rsidR="00383DCA" w:rsidRPr="00ED7222" w:rsidRDefault="00383DCA" w:rsidP="00383DCA">
      <w:pPr>
        <w:ind w:firstLine="709"/>
        <w:jc w:val="both"/>
        <w:outlineLvl w:val="0"/>
        <w:rPr>
          <w:szCs w:val="24"/>
        </w:rPr>
      </w:pPr>
      <w:r w:rsidRPr="00ED7222">
        <w:rPr>
          <w:szCs w:val="24"/>
        </w:rPr>
        <w:t xml:space="preserve">2) перечень главных </w:t>
      </w:r>
      <w:proofErr w:type="gramStart"/>
      <w:r w:rsidRPr="00ED7222">
        <w:rPr>
          <w:szCs w:val="24"/>
        </w:rPr>
        <w:t>администраторов источников финансирования дефицита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t>3) прогнозируемые поступления доходов в бюджет поселения на очередной финансовый год и на плановый период;</w:t>
      </w:r>
    </w:p>
    <w:p w:rsidR="00383DCA" w:rsidRPr="00ED7222" w:rsidRDefault="00383DCA" w:rsidP="00383DCA">
      <w:pPr>
        <w:ind w:firstLine="709"/>
        <w:jc w:val="both"/>
        <w:outlineLvl w:val="0"/>
        <w:rPr>
          <w:szCs w:val="24"/>
        </w:rPr>
      </w:pPr>
      <w:r w:rsidRPr="00ED7222">
        <w:rPr>
          <w:szCs w:val="24"/>
        </w:rPr>
        <w:t>4) ведомственная структура расходов бюджета сельского поселения;</w:t>
      </w:r>
    </w:p>
    <w:p w:rsidR="00383DCA" w:rsidRPr="00ED7222" w:rsidRDefault="00383DCA" w:rsidP="00383DCA">
      <w:pPr>
        <w:ind w:firstLine="709"/>
        <w:jc w:val="both"/>
        <w:outlineLvl w:val="0"/>
        <w:rPr>
          <w:szCs w:val="24"/>
        </w:rPr>
      </w:pPr>
      <w:proofErr w:type="gramStart"/>
      <w:r w:rsidRPr="00ED7222">
        <w:rPr>
          <w:szCs w:val="24"/>
        </w:rPr>
        <w:t>5)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w:t>
      </w:r>
      <w:proofErr w:type="gramEnd"/>
      <w:r w:rsidRPr="00ED7222">
        <w:rPr>
          <w:szCs w:val="24"/>
        </w:rPr>
        <w:t xml:space="preserve"> плановый период;</w:t>
      </w:r>
    </w:p>
    <w:p w:rsidR="00383DCA" w:rsidRPr="00ED7222" w:rsidRDefault="00383DCA" w:rsidP="00383DCA">
      <w:pPr>
        <w:ind w:firstLine="709"/>
        <w:jc w:val="both"/>
        <w:outlineLvl w:val="0"/>
        <w:rPr>
          <w:szCs w:val="24"/>
        </w:rPr>
      </w:pPr>
      <w:r w:rsidRPr="00ED7222">
        <w:rPr>
          <w:szCs w:val="24"/>
        </w:rPr>
        <w:t>6) общий объем бюджетных ассигнований, направляемых на исполнение публичных нормативных обязательств;</w:t>
      </w:r>
    </w:p>
    <w:p w:rsidR="00383DCA" w:rsidRPr="00ED7222" w:rsidRDefault="00383DCA" w:rsidP="00383DCA">
      <w:pPr>
        <w:ind w:firstLine="709"/>
        <w:jc w:val="both"/>
        <w:outlineLvl w:val="0"/>
        <w:rPr>
          <w:szCs w:val="24"/>
        </w:rPr>
      </w:pPr>
      <w:r w:rsidRPr="00ED7222">
        <w:rPr>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83DCA" w:rsidRPr="00ED7222" w:rsidRDefault="00383DCA" w:rsidP="00383DCA">
      <w:pPr>
        <w:ind w:firstLine="709"/>
        <w:jc w:val="both"/>
        <w:outlineLvl w:val="0"/>
        <w:rPr>
          <w:szCs w:val="24"/>
        </w:rPr>
      </w:pPr>
      <w:proofErr w:type="gramStart"/>
      <w:r w:rsidRPr="00ED7222">
        <w:rPr>
          <w:szCs w:val="24"/>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поселения (без учета</w:t>
      </w:r>
      <w:proofErr w:type="gramEnd"/>
      <w:r w:rsidRPr="00ED7222">
        <w:rPr>
          <w:szCs w:val="24"/>
        </w:rPr>
        <w:t xml:space="preserve">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83DCA" w:rsidRPr="00ED7222" w:rsidRDefault="00383DCA" w:rsidP="00383DCA">
      <w:pPr>
        <w:ind w:firstLine="709"/>
        <w:jc w:val="both"/>
        <w:outlineLvl w:val="0"/>
        <w:rPr>
          <w:szCs w:val="24"/>
        </w:rPr>
      </w:pPr>
      <w:r w:rsidRPr="00ED7222">
        <w:rPr>
          <w:szCs w:val="24"/>
        </w:rPr>
        <w:t>9) источники финансирования дефицита бюджета поселения на очередной финансовый год и плановый период;</w:t>
      </w:r>
    </w:p>
    <w:p w:rsidR="00383DCA" w:rsidRPr="00ED7222" w:rsidRDefault="00383DCA" w:rsidP="00383DCA">
      <w:pPr>
        <w:ind w:firstLine="709"/>
        <w:jc w:val="both"/>
        <w:outlineLvl w:val="0"/>
        <w:rPr>
          <w:szCs w:val="24"/>
        </w:rPr>
      </w:pPr>
      <w:r w:rsidRPr="00ED7222">
        <w:rPr>
          <w:szCs w:val="24"/>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83DCA" w:rsidRPr="00ED7222" w:rsidRDefault="00383DCA" w:rsidP="00383DCA">
      <w:pPr>
        <w:ind w:firstLine="709"/>
        <w:jc w:val="both"/>
        <w:outlineLvl w:val="0"/>
        <w:rPr>
          <w:szCs w:val="24"/>
        </w:rPr>
      </w:pPr>
      <w:r w:rsidRPr="00ED7222">
        <w:rPr>
          <w:szCs w:val="24"/>
        </w:rPr>
        <w:t>11) иные показатели бюджета поселения.</w:t>
      </w:r>
    </w:p>
    <w:p w:rsidR="00383DCA" w:rsidRPr="00ED7222" w:rsidRDefault="00383DCA" w:rsidP="00383DCA">
      <w:pPr>
        <w:ind w:firstLine="709"/>
        <w:jc w:val="both"/>
        <w:outlineLvl w:val="0"/>
        <w:rPr>
          <w:szCs w:val="24"/>
        </w:rPr>
      </w:pPr>
      <w:r w:rsidRPr="00ED7222">
        <w:rPr>
          <w:szCs w:val="24"/>
        </w:rPr>
        <w:t xml:space="preserve">2.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ED7222">
        <w:rPr>
          <w:szCs w:val="24"/>
        </w:rPr>
        <w:t>года планового периода проекта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t xml:space="preserve">Изменение </w:t>
      </w:r>
      <w:proofErr w:type="gramStart"/>
      <w:r w:rsidRPr="00ED7222">
        <w:rPr>
          <w:szCs w:val="24"/>
        </w:rPr>
        <w:t>показателей ведомственной структуры расходов бюджета поселения</w:t>
      </w:r>
      <w:proofErr w:type="gramEnd"/>
      <w:r w:rsidRPr="00ED7222">
        <w:rPr>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w:t>
      </w:r>
      <w:r w:rsidRPr="00ED7222">
        <w:rPr>
          <w:szCs w:val="24"/>
        </w:rPr>
        <w:lastRenderedPageBreak/>
        <w:t>ассигнований по дополнительным целевым статьям и (или) видам расходов бюджета поселения.</w:t>
      </w:r>
    </w:p>
    <w:p w:rsidR="00383DCA" w:rsidRPr="00ED7222" w:rsidRDefault="00383DCA" w:rsidP="00383DCA">
      <w:pPr>
        <w:jc w:val="both"/>
        <w:outlineLvl w:val="0"/>
        <w:rPr>
          <w:szCs w:val="24"/>
        </w:rPr>
      </w:pPr>
      <w:r w:rsidRPr="00ED7222">
        <w:rPr>
          <w:szCs w:val="24"/>
        </w:rPr>
        <w:t xml:space="preserve">3.Бюджет сельского поселения </w:t>
      </w:r>
      <w:r w:rsidRPr="00ED7222">
        <w:rPr>
          <w:bCs/>
          <w:szCs w:val="24"/>
        </w:rPr>
        <w:t>«</w:t>
      </w:r>
      <w:r w:rsidR="00ED7222" w:rsidRPr="00ED7222">
        <w:rPr>
          <w:bCs/>
          <w:szCs w:val="24"/>
        </w:rPr>
        <w:t>Деревня Воробьево</w:t>
      </w:r>
      <w:r w:rsidRPr="00ED7222">
        <w:rPr>
          <w:bCs/>
          <w:szCs w:val="24"/>
        </w:rPr>
        <w:t>»</w:t>
      </w:r>
      <w:r w:rsidRPr="00ED7222">
        <w:rPr>
          <w:szCs w:val="24"/>
        </w:rPr>
        <w:t xml:space="preserve"> на очередной финансовый год и плановый период вступает в законную силу с 01 января очередного финансового года.</w:t>
      </w:r>
    </w:p>
    <w:p w:rsidR="00383DCA" w:rsidRPr="00ED7222" w:rsidRDefault="00383DCA" w:rsidP="00383DCA">
      <w:pPr>
        <w:ind w:firstLine="709"/>
        <w:jc w:val="both"/>
        <w:outlineLvl w:val="0"/>
        <w:rPr>
          <w:b/>
          <w:bCs/>
          <w:szCs w:val="24"/>
        </w:rPr>
      </w:pPr>
      <w:r w:rsidRPr="00ED7222">
        <w:rPr>
          <w:b/>
          <w:bCs/>
          <w:szCs w:val="24"/>
        </w:rPr>
        <w:t>Статья 9. Внесение проекта решения о бюджете поселения на очередной финансовый год и плановый период на рассмотрение Сельской Думы</w:t>
      </w:r>
    </w:p>
    <w:p w:rsidR="00383DCA" w:rsidRPr="00ED7222" w:rsidRDefault="00383DCA" w:rsidP="00383DCA">
      <w:pPr>
        <w:shd w:val="clear" w:color="auto" w:fill="FFFFFF"/>
        <w:tabs>
          <w:tab w:val="left" w:pos="850"/>
        </w:tabs>
        <w:ind w:firstLine="709"/>
        <w:jc w:val="both"/>
        <w:rPr>
          <w:rFonts w:eastAsiaTheme="minorHAnsi"/>
          <w:szCs w:val="24"/>
          <w:lang w:eastAsia="en-US"/>
        </w:rPr>
      </w:pPr>
      <w:r w:rsidRPr="00ED7222">
        <w:rPr>
          <w:rFonts w:eastAsiaTheme="minorHAnsi"/>
          <w:szCs w:val="24"/>
          <w:lang w:eastAsia="en-US"/>
        </w:rPr>
        <w:t>Администрация поселения вносит на рассмотрение Сельской Думы проект решения о бюджете поселения на очередной финансовый год и плановый период не позднее 15 ноября текущего финансового года.</w:t>
      </w:r>
    </w:p>
    <w:p w:rsidR="00383DCA" w:rsidRPr="00ED7222" w:rsidRDefault="00383DCA" w:rsidP="00383DCA">
      <w:pPr>
        <w:jc w:val="both"/>
        <w:rPr>
          <w:rFonts w:eastAsiaTheme="minorHAnsi"/>
          <w:b/>
          <w:szCs w:val="24"/>
          <w:lang w:eastAsia="en-US"/>
        </w:rPr>
      </w:pPr>
      <w:r w:rsidRPr="00ED7222">
        <w:rPr>
          <w:rFonts w:eastAsiaTheme="minorHAnsi"/>
          <w:b/>
          <w:szCs w:val="24"/>
          <w:lang w:eastAsia="en-US"/>
        </w:rPr>
        <w:t>Статья 10. Документы и материалы, представляемые одновременно с проектом решения о бюджете поселения на очередной финансовый год и плановый период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Одновременно с проектом решения о бюджете поселения в Сельскую Думу представляются: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1) основные направления бюджетной политики и основные направления  налоговой политики поселения на очередной финансовый </w:t>
      </w:r>
      <w:proofErr w:type="gramStart"/>
      <w:r w:rsidRPr="00ED7222">
        <w:rPr>
          <w:rFonts w:eastAsiaTheme="minorHAnsi"/>
          <w:szCs w:val="24"/>
          <w:lang w:eastAsia="en-US"/>
        </w:rPr>
        <w:t>год</w:t>
      </w:r>
      <w:proofErr w:type="gramEnd"/>
      <w:r w:rsidRPr="00ED7222">
        <w:rPr>
          <w:rFonts w:eastAsiaTheme="minorHAnsi"/>
          <w:szCs w:val="24"/>
          <w:lang w:eastAsia="en-US"/>
        </w:rPr>
        <w:t xml:space="preserve"> и плановый период;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3) прогноз социально-экономического развития поселения;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4) прогноз основных характеристик (общий объем доходов, общий объем расходов, дефицита (профицита)   бюджета поселения на очередной финансовый год и плановый;</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5) пояснительная записка к проекту бюджета поселения;</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6) верхний предел муниципального внутреннего долга на 01 января года, следующий за очередным финансовым годом;</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7) оценка ожидаемого исполнения бюджета поселения на текущий финансовый год;</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8) методики (проекты методик) и расчеты распределения межбюджетных трансфертов;</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9) реестры источников доходов бюджетов бюджетной системы РФ;</w:t>
      </w:r>
    </w:p>
    <w:p w:rsidR="00383DCA" w:rsidRPr="00ED7222" w:rsidRDefault="00383DCA" w:rsidP="00383DCA">
      <w:pPr>
        <w:jc w:val="both"/>
        <w:rPr>
          <w:rFonts w:eastAsiaTheme="minorHAnsi"/>
          <w:szCs w:val="24"/>
          <w:lang w:eastAsia="en-US"/>
        </w:rPr>
      </w:pPr>
      <w:r w:rsidRPr="00ED7222">
        <w:rPr>
          <w:rFonts w:eastAsiaTheme="minorHAnsi"/>
          <w:szCs w:val="24"/>
          <w:lang w:eastAsia="en-US"/>
        </w:rPr>
        <w:t xml:space="preserve">          10) иные документы и материалы.</w:t>
      </w:r>
    </w:p>
    <w:p w:rsidR="00383DCA" w:rsidRPr="00ED7222" w:rsidRDefault="00383DCA" w:rsidP="002959B8">
      <w:pPr>
        <w:ind w:firstLine="708"/>
        <w:jc w:val="both"/>
        <w:rPr>
          <w:rFonts w:eastAsiaTheme="minorHAnsi"/>
          <w:szCs w:val="24"/>
          <w:lang w:eastAsia="en-US"/>
        </w:rPr>
      </w:pPr>
      <w:r w:rsidRPr="00ED7222">
        <w:rPr>
          <w:rFonts w:eastAsiaTheme="minorHAnsi"/>
          <w:szCs w:val="24"/>
          <w:lang w:eastAsia="en-US"/>
        </w:rPr>
        <w:t>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и не программным направлениям деятельности к проекту решения о бюджете поселения на очередной финансовый год и плановый период представляются паспорта муниципальных программ (проекты изменений в указанные паспорта)</w:t>
      </w:r>
      <w:proofErr w:type="gramStart"/>
      <w:r w:rsidRPr="00ED7222">
        <w:rPr>
          <w:rFonts w:eastAsiaTheme="minorHAnsi"/>
          <w:szCs w:val="24"/>
          <w:lang w:eastAsia="en-US"/>
        </w:rPr>
        <w:t>.»</w:t>
      </w:r>
      <w:proofErr w:type="gramEnd"/>
    </w:p>
    <w:p w:rsidR="00383DCA" w:rsidRPr="00ED7222" w:rsidRDefault="00383DCA" w:rsidP="00383DCA">
      <w:pPr>
        <w:shd w:val="clear" w:color="auto" w:fill="FFFFFF"/>
        <w:ind w:firstLine="709"/>
        <w:jc w:val="both"/>
        <w:rPr>
          <w:rFonts w:eastAsiaTheme="minorHAnsi"/>
          <w:b/>
          <w:bCs/>
          <w:color w:val="000000"/>
          <w:spacing w:val="1"/>
          <w:szCs w:val="24"/>
          <w:lang w:eastAsia="en-US"/>
        </w:rPr>
      </w:pPr>
      <w:r w:rsidRPr="00ED7222">
        <w:rPr>
          <w:rFonts w:eastAsiaTheme="minorHAnsi"/>
          <w:b/>
          <w:bCs/>
          <w:color w:val="000000"/>
          <w:spacing w:val="-2"/>
          <w:szCs w:val="24"/>
          <w:lang w:eastAsia="en-US"/>
        </w:rPr>
        <w:t xml:space="preserve">Статья 11. Оценка соответствия представленного проекта решения о бюджете поселения </w:t>
      </w:r>
      <w:r w:rsidRPr="00ED7222">
        <w:rPr>
          <w:rFonts w:eastAsiaTheme="minorHAnsi"/>
          <w:b/>
          <w:szCs w:val="24"/>
          <w:lang w:eastAsia="en-US"/>
        </w:rPr>
        <w:t>на очередной финансовый год и плановый период</w:t>
      </w:r>
      <w:r w:rsidRPr="00ED7222">
        <w:rPr>
          <w:rFonts w:eastAsiaTheme="minorHAnsi"/>
          <w:b/>
          <w:bCs/>
          <w:color w:val="000000"/>
          <w:spacing w:val="1"/>
          <w:szCs w:val="24"/>
          <w:lang w:eastAsia="en-US"/>
        </w:rPr>
        <w:t xml:space="preserve"> требованиям настоящего решения</w:t>
      </w:r>
    </w:p>
    <w:p w:rsidR="00383DCA" w:rsidRPr="00ED7222" w:rsidRDefault="00383DCA" w:rsidP="00383DCA">
      <w:pPr>
        <w:shd w:val="clear" w:color="auto" w:fill="FFFFFF"/>
        <w:tabs>
          <w:tab w:val="left" w:pos="898"/>
        </w:tabs>
        <w:ind w:firstLine="709"/>
        <w:jc w:val="both"/>
        <w:rPr>
          <w:rFonts w:eastAsiaTheme="minorHAnsi"/>
          <w:b/>
          <w:bCs/>
          <w:color w:val="000000"/>
          <w:spacing w:val="-30"/>
          <w:szCs w:val="24"/>
          <w:lang w:eastAsia="en-US"/>
        </w:rPr>
      </w:pPr>
      <w:r w:rsidRPr="00ED7222">
        <w:rPr>
          <w:rFonts w:eastAsiaTheme="minorHAnsi"/>
          <w:color w:val="000000"/>
          <w:spacing w:val="3"/>
          <w:szCs w:val="24"/>
          <w:lang w:eastAsia="en-US"/>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ED7222">
        <w:rPr>
          <w:rFonts w:eastAsiaTheme="minorHAnsi"/>
          <w:color w:val="000000"/>
          <w:spacing w:val="1"/>
          <w:szCs w:val="24"/>
          <w:lang w:eastAsia="en-US"/>
        </w:rPr>
        <w:t xml:space="preserve"> если состав представленных материалов не соответствует требованиям настоящего положения.</w:t>
      </w:r>
    </w:p>
    <w:p w:rsidR="00383DCA" w:rsidRPr="00ED7222" w:rsidRDefault="00383DCA" w:rsidP="00383DCA">
      <w:pPr>
        <w:shd w:val="clear" w:color="auto" w:fill="FFFFFF"/>
        <w:tabs>
          <w:tab w:val="left" w:pos="898"/>
        </w:tabs>
        <w:ind w:firstLine="709"/>
        <w:jc w:val="both"/>
        <w:rPr>
          <w:rFonts w:eastAsiaTheme="minorHAnsi"/>
          <w:color w:val="000000"/>
          <w:spacing w:val="-19"/>
          <w:szCs w:val="24"/>
          <w:lang w:eastAsia="en-US"/>
        </w:rPr>
      </w:pPr>
      <w:r w:rsidRPr="00ED7222">
        <w:rPr>
          <w:rFonts w:eastAsiaTheme="minorHAnsi"/>
          <w:color w:val="000000"/>
          <w:szCs w:val="24"/>
          <w:lang w:eastAsia="en-US"/>
        </w:rPr>
        <w:t xml:space="preserve">2. Администрация поселения в течение семи календарных дней со дня возвращения проекта на доработку повторно </w:t>
      </w:r>
      <w:r w:rsidRPr="00ED7222">
        <w:rPr>
          <w:rFonts w:eastAsiaTheme="minorHAnsi"/>
          <w:color w:val="000000"/>
          <w:spacing w:val="1"/>
          <w:szCs w:val="24"/>
          <w:lang w:eastAsia="en-US"/>
        </w:rPr>
        <w:t>представляет проект решения о бюджете поселения со всеми необходимыми материалами в Сельскую Думу.</w:t>
      </w:r>
    </w:p>
    <w:p w:rsidR="00383DCA" w:rsidRPr="00ED7222" w:rsidRDefault="00383DCA" w:rsidP="00383DCA">
      <w:pPr>
        <w:shd w:val="clear" w:color="auto" w:fill="FFFFFF"/>
        <w:tabs>
          <w:tab w:val="left" w:pos="898"/>
        </w:tabs>
        <w:ind w:firstLine="709"/>
        <w:jc w:val="both"/>
        <w:rPr>
          <w:rFonts w:eastAsiaTheme="minorHAnsi"/>
          <w:szCs w:val="24"/>
          <w:lang w:eastAsia="en-US"/>
        </w:rPr>
      </w:pPr>
      <w:r w:rsidRPr="00ED7222">
        <w:rPr>
          <w:rFonts w:eastAsiaTheme="minorHAnsi"/>
          <w:szCs w:val="24"/>
          <w:lang w:eastAsia="en-US"/>
        </w:rPr>
        <w:t>3. В случае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383DCA" w:rsidRPr="00ED7222" w:rsidRDefault="00383DCA" w:rsidP="00383DCA">
      <w:pPr>
        <w:shd w:val="clear" w:color="auto" w:fill="FFFFFF"/>
        <w:tabs>
          <w:tab w:val="left" w:pos="898"/>
        </w:tabs>
        <w:ind w:firstLine="709"/>
        <w:jc w:val="both"/>
        <w:rPr>
          <w:rFonts w:eastAsiaTheme="minorHAnsi"/>
          <w:b/>
          <w:bCs/>
          <w:color w:val="000000"/>
          <w:spacing w:val="-1"/>
          <w:szCs w:val="24"/>
          <w:lang w:eastAsia="en-US"/>
        </w:rPr>
      </w:pPr>
      <w:r w:rsidRPr="00ED7222">
        <w:rPr>
          <w:rFonts w:eastAsiaTheme="minorHAnsi"/>
          <w:b/>
          <w:bCs/>
          <w:color w:val="000000"/>
          <w:spacing w:val="1"/>
          <w:szCs w:val="24"/>
          <w:lang w:eastAsia="en-US"/>
        </w:rPr>
        <w:t xml:space="preserve">Статья 12. Порядок рассмотрения проекта решения о бюджете поселения </w:t>
      </w:r>
      <w:r w:rsidRPr="00ED7222">
        <w:rPr>
          <w:rFonts w:eastAsiaTheme="minorHAnsi"/>
          <w:b/>
          <w:szCs w:val="24"/>
          <w:lang w:eastAsia="en-US"/>
        </w:rPr>
        <w:t>на очередной финансовый год и плановый период</w:t>
      </w:r>
      <w:r w:rsidRPr="00ED7222">
        <w:rPr>
          <w:rFonts w:eastAsiaTheme="minorHAnsi"/>
          <w:b/>
          <w:bCs/>
          <w:color w:val="000000"/>
          <w:spacing w:val="-1"/>
          <w:szCs w:val="24"/>
          <w:lang w:eastAsia="en-US"/>
        </w:rPr>
        <w:t xml:space="preserve"> Сельской Думой</w:t>
      </w:r>
    </w:p>
    <w:p w:rsidR="00383DCA" w:rsidRPr="00ED7222" w:rsidRDefault="00383DCA" w:rsidP="00383DCA">
      <w:pPr>
        <w:shd w:val="clear" w:color="auto" w:fill="FFFFFF"/>
        <w:tabs>
          <w:tab w:val="left" w:pos="898"/>
        </w:tabs>
        <w:ind w:firstLine="709"/>
        <w:jc w:val="both"/>
        <w:rPr>
          <w:rFonts w:eastAsiaTheme="minorHAnsi"/>
          <w:bCs/>
          <w:szCs w:val="24"/>
          <w:lang w:eastAsia="en-US"/>
        </w:rPr>
      </w:pPr>
      <w:r w:rsidRPr="00ED7222">
        <w:rPr>
          <w:rFonts w:eastAsiaTheme="minorHAnsi"/>
          <w:szCs w:val="24"/>
          <w:lang w:eastAsia="en-US"/>
        </w:rPr>
        <w:t>Проект решения Сельской Думы о бюджете поселения  на очередной финансовый год и плановый период рассматривается Сельской Думой в одном чтении.</w:t>
      </w:r>
    </w:p>
    <w:p w:rsidR="00383DCA" w:rsidRPr="00ED7222" w:rsidRDefault="00383DCA" w:rsidP="00383DCA">
      <w:pPr>
        <w:ind w:firstLine="709"/>
        <w:jc w:val="both"/>
        <w:outlineLvl w:val="0"/>
        <w:rPr>
          <w:b/>
          <w:szCs w:val="24"/>
        </w:rPr>
      </w:pPr>
      <w:r w:rsidRPr="00ED7222">
        <w:rPr>
          <w:b/>
          <w:szCs w:val="24"/>
        </w:rPr>
        <w:t xml:space="preserve">Статья 13. Сроки и порядок подготовки проекта решения о бюджете поселения </w:t>
      </w:r>
      <w:r w:rsidRPr="00ED7222">
        <w:rPr>
          <w:b/>
          <w:bCs/>
          <w:szCs w:val="24"/>
        </w:rPr>
        <w:t xml:space="preserve"> на очередной финансовый год и плановый период</w:t>
      </w:r>
    </w:p>
    <w:p w:rsidR="00383DCA" w:rsidRPr="00ED7222" w:rsidRDefault="00383DCA" w:rsidP="00ED7222">
      <w:pPr>
        <w:ind w:firstLine="709"/>
        <w:jc w:val="both"/>
        <w:outlineLvl w:val="0"/>
        <w:rPr>
          <w:szCs w:val="24"/>
        </w:rPr>
      </w:pPr>
      <w:r w:rsidRPr="00ED7222">
        <w:rPr>
          <w:szCs w:val="24"/>
        </w:rPr>
        <w:lastRenderedPageBreak/>
        <w:t xml:space="preserve">Проект решения о бюджете поселения на очередной финансовый год и плановый период, вносится Администрацией поселения в Сельскую Думу  в срок не </w:t>
      </w:r>
      <w:r w:rsidR="00641EFD" w:rsidRPr="00ED7222">
        <w:rPr>
          <w:szCs w:val="24"/>
        </w:rPr>
        <w:t>позднее,</w:t>
      </w:r>
      <w:r w:rsidRPr="00ED7222">
        <w:rPr>
          <w:szCs w:val="24"/>
        </w:rPr>
        <w:t xml:space="preserve"> чем за 10 календарных дней до его рассмотрения с соблюдением требований настоящего положения.</w:t>
      </w:r>
    </w:p>
    <w:p w:rsidR="00383DCA" w:rsidRPr="00ED7222" w:rsidRDefault="00383DCA" w:rsidP="00383DCA">
      <w:pPr>
        <w:ind w:firstLine="709"/>
        <w:jc w:val="both"/>
        <w:outlineLvl w:val="0"/>
        <w:rPr>
          <w:szCs w:val="24"/>
        </w:rPr>
      </w:pPr>
      <w:r w:rsidRPr="00ED7222">
        <w:rPr>
          <w:szCs w:val="24"/>
        </w:rPr>
        <w:t>Одновременно проект решения представляется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на заключение, которое должно быть подготовлено в течение 7 календарных дней.</w:t>
      </w:r>
    </w:p>
    <w:p w:rsidR="00383DCA" w:rsidRPr="00ED7222" w:rsidRDefault="00383DCA" w:rsidP="00383DCA">
      <w:pPr>
        <w:ind w:firstLine="709"/>
        <w:jc w:val="both"/>
        <w:outlineLvl w:val="0"/>
        <w:rPr>
          <w:szCs w:val="24"/>
        </w:rPr>
      </w:pPr>
      <w:r w:rsidRPr="00ED7222">
        <w:rPr>
          <w:b/>
          <w:szCs w:val="24"/>
        </w:rPr>
        <w:t>Статья 14. Рассмотрение проекта решения Совета депутатов</w:t>
      </w:r>
      <w:r w:rsidRPr="00ED7222">
        <w:rPr>
          <w:b/>
          <w:bCs/>
          <w:szCs w:val="24"/>
        </w:rPr>
        <w:t xml:space="preserve"> на очередной финансовый год и плановый период</w:t>
      </w:r>
    </w:p>
    <w:p w:rsidR="00383DCA" w:rsidRPr="00ED7222" w:rsidRDefault="00383DCA" w:rsidP="00383DCA">
      <w:pPr>
        <w:ind w:firstLine="709"/>
        <w:jc w:val="both"/>
        <w:outlineLvl w:val="0"/>
        <w:rPr>
          <w:szCs w:val="24"/>
        </w:rPr>
      </w:pPr>
      <w:r w:rsidRPr="00ED7222">
        <w:rPr>
          <w:szCs w:val="24"/>
        </w:rPr>
        <w:t>При рассмотрении проекта решения Сельская Дума заслушивает на заседании доклад Главы поселения, а также заключение</w:t>
      </w:r>
      <w:proofErr w:type="gramStart"/>
      <w:r w:rsidR="00ED7222" w:rsidRPr="00ED7222">
        <w:rPr>
          <w:szCs w:val="24"/>
        </w:rPr>
        <w:t xml:space="preserve"> </w:t>
      </w:r>
      <w:r w:rsidRPr="00ED7222">
        <w:rPr>
          <w:szCs w:val="24"/>
        </w:rPr>
        <w:t>К</w:t>
      </w:r>
      <w:proofErr w:type="gramEnd"/>
      <w:r w:rsidRPr="00ED7222">
        <w:rPr>
          <w:szCs w:val="24"/>
        </w:rPr>
        <w:t xml:space="preserve">онтрольно – счетной комиссии  и принимает решение. </w:t>
      </w:r>
    </w:p>
    <w:p w:rsidR="00383DCA" w:rsidRPr="00ED7222" w:rsidRDefault="00383DCA" w:rsidP="00383DCA">
      <w:pPr>
        <w:ind w:firstLine="709"/>
        <w:jc w:val="both"/>
        <w:outlineLvl w:val="0"/>
        <w:rPr>
          <w:b/>
          <w:szCs w:val="24"/>
        </w:rPr>
      </w:pPr>
      <w:r w:rsidRPr="00ED7222">
        <w:rPr>
          <w:b/>
          <w:szCs w:val="24"/>
        </w:rPr>
        <w:t>Статья 15. Внесение изменений в решение Сельской Думы о бюджете поселения</w:t>
      </w:r>
      <w:r w:rsidRPr="00ED7222">
        <w:rPr>
          <w:b/>
          <w:bCs/>
          <w:szCs w:val="24"/>
        </w:rPr>
        <w:t xml:space="preserve"> на текущий финансовый год и плановый период</w:t>
      </w:r>
    </w:p>
    <w:p w:rsidR="00383DCA" w:rsidRPr="00ED7222" w:rsidRDefault="00383DCA" w:rsidP="00383DCA">
      <w:pPr>
        <w:ind w:firstLine="709"/>
        <w:jc w:val="both"/>
        <w:outlineLvl w:val="0"/>
        <w:rPr>
          <w:szCs w:val="24"/>
        </w:rPr>
      </w:pPr>
      <w:r w:rsidRPr="00ED7222">
        <w:rPr>
          <w:szCs w:val="24"/>
        </w:rPr>
        <w:t xml:space="preserve">1. Администрация  поселения разрабатывает и представляет </w:t>
      </w:r>
      <w:proofErr w:type="gramStart"/>
      <w:r w:rsidRPr="00ED7222">
        <w:rPr>
          <w:szCs w:val="24"/>
        </w:rPr>
        <w:t>в Сельскую Думу  проекты решений о внесении изменений в решение Сельской Думы о бюджете поселения на текущий финансовый год</w:t>
      </w:r>
      <w:proofErr w:type="gramEnd"/>
      <w:r w:rsidRPr="00ED7222">
        <w:rPr>
          <w:szCs w:val="24"/>
        </w:rPr>
        <w:t xml:space="preserve"> и плановый период по всем вопросам, являющимся предметом правового регулирования указанного решения.</w:t>
      </w:r>
    </w:p>
    <w:p w:rsidR="00383DCA" w:rsidRPr="00ED7222" w:rsidRDefault="00383DCA" w:rsidP="00383DCA">
      <w:pPr>
        <w:ind w:firstLine="709"/>
        <w:jc w:val="both"/>
        <w:outlineLvl w:val="0"/>
        <w:rPr>
          <w:b/>
          <w:szCs w:val="24"/>
        </w:rPr>
      </w:pPr>
      <w:r w:rsidRPr="00ED7222">
        <w:rPr>
          <w:b/>
          <w:szCs w:val="24"/>
        </w:rPr>
        <w:t>Глава 4. Исполнение бюджета поселения</w:t>
      </w:r>
    </w:p>
    <w:p w:rsidR="00383DCA" w:rsidRPr="00ED7222" w:rsidRDefault="00383DCA" w:rsidP="00383DCA">
      <w:pPr>
        <w:ind w:firstLine="709"/>
        <w:jc w:val="both"/>
        <w:outlineLvl w:val="0"/>
        <w:rPr>
          <w:b/>
          <w:szCs w:val="24"/>
        </w:rPr>
      </w:pPr>
      <w:r w:rsidRPr="00ED7222">
        <w:rPr>
          <w:b/>
          <w:szCs w:val="24"/>
        </w:rPr>
        <w:t>Статья 16. Исполнение бюджета  поселения по доходам</w:t>
      </w:r>
    </w:p>
    <w:p w:rsidR="00383DCA" w:rsidRPr="00ED7222" w:rsidRDefault="00383DCA" w:rsidP="00383DCA">
      <w:pPr>
        <w:ind w:firstLine="709"/>
        <w:jc w:val="both"/>
        <w:outlineLvl w:val="0"/>
        <w:rPr>
          <w:szCs w:val="24"/>
        </w:rPr>
      </w:pPr>
      <w:r w:rsidRPr="00ED7222">
        <w:rPr>
          <w:szCs w:val="24"/>
        </w:rPr>
        <w:t>Исполнение бюджета  поселения по доходам предусматривает:</w:t>
      </w:r>
    </w:p>
    <w:p w:rsidR="00383DCA" w:rsidRPr="00ED7222" w:rsidRDefault="00383DCA" w:rsidP="00383DCA">
      <w:pPr>
        <w:ind w:firstLine="709"/>
        <w:jc w:val="both"/>
        <w:outlineLvl w:val="0"/>
        <w:rPr>
          <w:szCs w:val="24"/>
        </w:rPr>
      </w:pPr>
      <w:proofErr w:type="gramStart"/>
      <w:r w:rsidRPr="00ED7222">
        <w:rPr>
          <w:szCs w:val="24"/>
        </w:rPr>
        <w:t xml:space="preserve">1) зачисление на единый счет бюджета поселения по доходам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иными областными законами, решением Сельской Думы о бюджете поселения, со счетов органов Федерального казначейства и иных поступлений в бюджет  поселения;  </w:t>
      </w:r>
      <w:proofErr w:type="gramEnd"/>
    </w:p>
    <w:p w:rsidR="00383DCA" w:rsidRPr="00ED7222" w:rsidRDefault="00383DCA" w:rsidP="00383DCA">
      <w:pPr>
        <w:ind w:firstLine="709"/>
        <w:jc w:val="both"/>
        <w:outlineLvl w:val="0"/>
        <w:rPr>
          <w:szCs w:val="24"/>
        </w:rPr>
      </w:pPr>
      <w:r w:rsidRPr="00ED7222">
        <w:rPr>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3DCA" w:rsidRPr="00ED7222" w:rsidRDefault="00383DCA" w:rsidP="00383DCA">
      <w:pPr>
        <w:ind w:firstLine="709"/>
        <w:jc w:val="both"/>
        <w:outlineLvl w:val="0"/>
        <w:rPr>
          <w:szCs w:val="24"/>
        </w:rPr>
      </w:pPr>
      <w:r w:rsidRPr="00ED7222">
        <w:rPr>
          <w:szCs w:val="24"/>
        </w:rPr>
        <w:t>3) зачет излишне уплаченных или излишне взысканных сумм в соответствии с законодательством Российской Федерации;</w:t>
      </w:r>
    </w:p>
    <w:p w:rsidR="00383DCA" w:rsidRPr="00ED7222" w:rsidRDefault="00383DCA" w:rsidP="00383DCA">
      <w:pPr>
        <w:ind w:firstLine="709"/>
        <w:jc w:val="both"/>
        <w:outlineLvl w:val="0"/>
        <w:rPr>
          <w:szCs w:val="24"/>
        </w:rPr>
      </w:pPr>
      <w:r w:rsidRPr="00ED7222">
        <w:rPr>
          <w:szCs w:val="24"/>
        </w:rPr>
        <w:t>4) уточнение администратором доходов бюджета  поселения платежей в бюджет поселения;</w:t>
      </w:r>
    </w:p>
    <w:p w:rsidR="00383DCA" w:rsidRPr="00ED7222" w:rsidRDefault="00383DCA" w:rsidP="00383DCA">
      <w:pPr>
        <w:ind w:firstLine="709"/>
        <w:jc w:val="both"/>
        <w:outlineLvl w:val="0"/>
        <w:rPr>
          <w:szCs w:val="24"/>
        </w:rPr>
      </w:pPr>
      <w:proofErr w:type="gramStart"/>
      <w:r w:rsidRPr="00ED7222">
        <w:rPr>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ED7222">
        <w:rPr>
          <w:szCs w:val="24"/>
        </w:rPr>
        <w:t xml:space="preserve"> бюджетной системы Российской Федерации, в порядке, установленном Министерством финансов Российской Федерации.</w:t>
      </w:r>
    </w:p>
    <w:p w:rsidR="00383DCA" w:rsidRPr="00ED7222" w:rsidRDefault="00383DCA" w:rsidP="00383DCA">
      <w:pPr>
        <w:ind w:firstLine="709"/>
        <w:jc w:val="both"/>
        <w:outlineLvl w:val="0"/>
        <w:rPr>
          <w:b/>
          <w:szCs w:val="24"/>
        </w:rPr>
      </w:pPr>
      <w:r w:rsidRPr="00ED7222">
        <w:rPr>
          <w:b/>
          <w:bCs/>
          <w:szCs w:val="24"/>
        </w:rPr>
        <w:t>Статья 17. Исполнение бюджета поселения  по расходам</w:t>
      </w:r>
    </w:p>
    <w:p w:rsidR="00383DCA" w:rsidRPr="00ED7222" w:rsidRDefault="00383DCA" w:rsidP="00383DCA">
      <w:pPr>
        <w:ind w:firstLine="709"/>
        <w:jc w:val="both"/>
        <w:outlineLvl w:val="0"/>
        <w:rPr>
          <w:bCs/>
          <w:szCs w:val="24"/>
        </w:rPr>
      </w:pPr>
      <w:r w:rsidRPr="00ED7222">
        <w:rPr>
          <w:szCs w:val="24"/>
        </w:rPr>
        <w:t>1.Исполнение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383DCA" w:rsidRPr="00ED7222" w:rsidRDefault="00383DCA" w:rsidP="00383DCA">
      <w:pPr>
        <w:ind w:firstLine="709"/>
        <w:jc w:val="both"/>
        <w:outlineLvl w:val="0"/>
        <w:rPr>
          <w:szCs w:val="24"/>
        </w:rPr>
      </w:pPr>
      <w:r w:rsidRPr="00ED7222">
        <w:rPr>
          <w:szCs w:val="24"/>
        </w:rPr>
        <w:t>2. Исполнение бюджета поселения по расходам предусматривает:</w:t>
      </w:r>
    </w:p>
    <w:p w:rsidR="00383DCA" w:rsidRPr="00ED7222" w:rsidRDefault="00383DCA" w:rsidP="00383DCA">
      <w:pPr>
        <w:ind w:firstLine="709"/>
        <w:jc w:val="both"/>
        <w:outlineLvl w:val="0"/>
        <w:rPr>
          <w:szCs w:val="24"/>
        </w:rPr>
      </w:pPr>
      <w:r w:rsidRPr="00ED7222">
        <w:rPr>
          <w:szCs w:val="24"/>
        </w:rPr>
        <w:t xml:space="preserve">                   - принятие и учет бюджетных и денежных обязательств;</w:t>
      </w:r>
    </w:p>
    <w:p w:rsidR="00383DCA" w:rsidRPr="00ED7222" w:rsidRDefault="00383DCA" w:rsidP="00383DCA">
      <w:pPr>
        <w:ind w:firstLine="709"/>
        <w:jc w:val="both"/>
        <w:outlineLvl w:val="0"/>
        <w:rPr>
          <w:szCs w:val="24"/>
        </w:rPr>
      </w:pPr>
      <w:r w:rsidRPr="00ED7222">
        <w:rPr>
          <w:szCs w:val="24"/>
        </w:rPr>
        <w:t xml:space="preserve">                   - подтверждение денежных обязательств;</w:t>
      </w:r>
    </w:p>
    <w:p w:rsidR="00383DCA" w:rsidRPr="00ED7222" w:rsidRDefault="00383DCA" w:rsidP="00383DCA">
      <w:pPr>
        <w:ind w:firstLine="709"/>
        <w:jc w:val="both"/>
        <w:outlineLvl w:val="0"/>
        <w:rPr>
          <w:szCs w:val="24"/>
        </w:rPr>
      </w:pPr>
      <w:r w:rsidRPr="00ED7222">
        <w:rPr>
          <w:szCs w:val="24"/>
        </w:rPr>
        <w:t xml:space="preserve">                   - санкционирование оплаты денежных обязательств;</w:t>
      </w:r>
    </w:p>
    <w:p w:rsidR="00383DCA" w:rsidRPr="00ED7222" w:rsidRDefault="00383DCA" w:rsidP="00383DCA">
      <w:pPr>
        <w:ind w:firstLine="709"/>
        <w:jc w:val="both"/>
        <w:outlineLvl w:val="0"/>
        <w:rPr>
          <w:b/>
          <w:szCs w:val="24"/>
        </w:rPr>
      </w:pPr>
      <w:r w:rsidRPr="00ED7222">
        <w:rPr>
          <w:szCs w:val="24"/>
        </w:rPr>
        <w:t xml:space="preserve">                   - подтверждение исполнения денежных обязательств.</w:t>
      </w:r>
    </w:p>
    <w:p w:rsidR="00383DCA" w:rsidRPr="00ED7222" w:rsidRDefault="00383DCA" w:rsidP="00383DCA">
      <w:pPr>
        <w:ind w:firstLine="709"/>
        <w:jc w:val="both"/>
        <w:outlineLvl w:val="0"/>
        <w:rPr>
          <w:szCs w:val="24"/>
        </w:rPr>
      </w:pPr>
      <w:r w:rsidRPr="00ED7222">
        <w:rPr>
          <w:b/>
          <w:szCs w:val="24"/>
        </w:rPr>
        <w:t>Статья 18. Исполнение бюджета поселения по источникам финансирования дефицита бюджета  поселения</w:t>
      </w:r>
    </w:p>
    <w:p w:rsidR="00383DCA" w:rsidRPr="00ED7222" w:rsidRDefault="00383DCA" w:rsidP="00383DCA">
      <w:pPr>
        <w:ind w:firstLine="709"/>
        <w:jc w:val="both"/>
        <w:outlineLvl w:val="0"/>
        <w:rPr>
          <w:bCs/>
          <w:szCs w:val="24"/>
        </w:rPr>
      </w:pPr>
      <w:r w:rsidRPr="00ED7222">
        <w:rPr>
          <w:bCs/>
          <w:szCs w:val="24"/>
        </w:rPr>
        <w:t xml:space="preserve">1.Исполнение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ED7222">
        <w:rPr>
          <w:bCs/>
          <w:szCs w:val="24"/>
        </w:rPr>
        <w:lastRenderedPageBreak/>
        <w:t>источников финансирования дефицита бюджета поселения</w:t>
      </w:r>
      <w:proofErr w:type="gramEnd"/>
      <w:r w:rsidRPr="00ED7222">
        <w:rPr>
          <w:bCs/>
          <w:szCs w:val="24"/>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w:t>
      </w:r>
    </w:p>
    <w:p w:rsidR="00383DCA" w:rsidRPr="00ED7222" w:rsidRDefault="00383DCA" w:rsidP="00383DCA">
      <w:pPr>
        <w:ind w:firstLine="709"/>
        <w:jc w:val="both"/>
        <w:outlineLvl w:val="0"/>
        <w:rPr>
          <w:b/>
          <w:bCs/>
          <w:szCs w:val="24"/>
        </w:rPr>
      </w:pPr>
      <w:r w:rsidRPr="00ED7222">
        <w:rPr>
          <w:b/>
          <w:bCs/>
          <w:szCs w:val="24"/>
        </w:rPr>
        <w:t>Статья 19. Сводная бюджетная роспись</w:t>
      </w:r>
    </w:p>
    <w:p w:rsidR="00383DCA" w:rsidRPr="00ED7222" w:rsidRDefault="00383DCA" w:rsidP="00383DCA">
      <w:pPr>
        <w:ind w:firstLine="709"/>
        <w:jc w:val="both"/>
        <w:outlineLvl w:val="0"/>
        <w:rPr>
          <w:bCs/>
          <w:szCs w:val="24"/>
        </w:rPr>
      </w:pPr>
      <w:r w:rsidRPr="00ED7222">
        <w:rPr>
          <w:szCs w:val="24"/>
        </w:rPr>
        <w:t>1.Порядок составления и ведения сводной бюджетной росписи устанавливается  Администрацией поселения.</w:t>
      </w:r>
    </w:p>
    <w:p w:rsidR="00383DCA" w:rsidRPr="00ED7222" w:rsidRDefault="00383DCA" w:rsidP="00383DCA">
      <w:pPr>
        <w:ind w:firstLine="709"/>
        <w:jc w:val="both"/>
        <w:outlineLvl w:val="0"/>
        <w:rPr>
          <w:bCs/>
          <w:szCs w:val="24"/>
        </w:rPr>
      </w:pPr>
      <w:r w:rsidRPr="00ED7222">
        <w:rPr>
          <w:szCs w:val="24"/>
        </w:rPr>
        <w:t>Утверждение сводной бюджетной росписи и внесение изменений в нее осуществляется  Главой администрации поселения.</w:t>
      </w:r>
    </w:p>
    <w:p w:rsidR="00383DCA" w:rsidRPr="00ED7222" w:rsidRDefault="00383DCA" w:rsidP="00383DCA">
      <w:pPr>
        <w:ind w:firstLine="709"/>
        <w:jc w:val="both"/>
        <w:outlineLvl w:val="0"/>
        <w:rPr>
          <w:szCs w:val="24"/>
        </w:rPr>
      </w:pPr>
      <w:r w:rsidRPr="00ED7222">
        <w:rPr>
          <w:szCs w:val="24"/>
        </w:rPr>
        <w:t>2.Утвержденные показатели сводной бюджетной росписи должны соответствовать решению  о бюджете поселения на текущий финансовый год и плановый период.</w:t>
      </w:r>
    </w:p>
    <w:p w:rsidR="00383DCA" w:rsidRPr="00ED7222" w:rsidRDefault="00383DCA" w:rsidP="00383DCA">
      <w:pPr>
        <w:ind w:firstLine="709"/>
        <w:jc w:val="both"/>
        <w:outlineLvl w:val="0"/>
        <w:rPr>
          <w:szCs w:val="24"/>
        </w:rPr>
      </w:pPr>
      <w:proofErr w:type="gramStart"/>
      <w:r w:rsidRPr="00ED7222">
        <w:rPr>
          <w:szCs w:val="24"/>
        </w:rPr>
        <w:t>В случае принятия решения о внесении изменений в решение Сельской Думы о бюджете поселения на текущий финансовый год</w:t>
      </w:r>
      <w:proofErr w:type="gramEnd"/>
      <w:r w:rsidRPr="00ED7222">
        <w:rPr>
          <w:szCs w:val="24"/>
        </w:rPr>
        <w:t xml:space="preserve"> и плановый период Глава администрации поселения утверждает соответствующие изменения в сводную бюджетную роспись.</w:t>
      </w:r>
    </w:p>
    <w:p w:rsidR="00383DCA" w:rsidRPr="00ED7222" w:rsidRDefault="00383DCA" w:rsidP="00383DCA">
      <w:pPr>
        <w:ind w:firstLine="709"/>
        <w:jc w:val="both"/>
        <w:outlineLvl w:val="0"/>
        <w:rPr>
          <w:b/>
          <w:bCs/>
          <w:szCs w:val="24"/>
        </w:rPr>
      </w:pPr>
      <w:r w:rsidRPr="00ED7222">
        <w:rPr>
          <w:b/>
          <w:bCs/>
          <w:szCs w:val="24"/>
        </w:rPr>
        <w:t xml:space="preserve">Статья 20. </w:t>
      </w:r>
      <w:proofErr w:type="gramStart"/>
      <w:r w:rsidRPr="00ED7222">
        <w:rPr>
          <w:b/>
          <w:bCs/>
          <w:szCs w:val="24"/>
        </w:rPr>
        <w:t>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roofErr w:type="gramEnd"/>
    </w:p>
    <w:p w:rsidR="00383DCA" w:rsidRPr="00ED7222" w:rsidRDefault="00383DCA" w:rsidP="00383DCA">
      <w:pPr>
        <w:ind w:firstLine="709"/>
        <w:jc w:val="both"/>
        <w:outlineLvl w:val="0"/>
        <w:rPr>
          <w:szCs w:val="24"/>
        </w:rPr>
      </w:pPr>
      <w:proofErr w:type="gramStart"/>
      <w:r w:rsidRPr="00ED7222">
        <w:rPr>
          <w:bCs/>
          <w:szCs w:val="24"/>
        </w:rPr>
        <w:t>1.</w:t>
      </w:r>
      <w:r w:rsidRPr="00ED7222">
        <w:rPr>
          <w:szCs w:val="24"/>
        </w:rPr>
        <w:t>Доходы, фактически полученные при исполнении бюджета поселения сверх утвержденного решением Сельской Думы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Сельской Думы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w:t>
      </w:r>
      <w:proofErr w:type="gramEnd"/>
      <w:r w:rsidRPr="00ED7222">
        <w:rPr>
          <w:szCs w:val="24"/>
        </w:rPr>
        <w:t xml:space="preserve"> нормативных обязательств </w:t>
      </w:r>
      <w:proofErr w:type="gramStart"/>
      <w:r w:rsidRPr="00ED7222">
        <w:rPr>
          <w:szCs w:val="24"/>
        </w:rPr>
        <w:t>поселения</w:t>
      </w:r>
      <w:proofErr w:type="gramEnd"/>
      <w:r w:rsidRPr="00ED7222">
        <w:rPr>
          <w:szCs w:val="24"/>
        </w:rPr>
        <w:t xml:space="preserve"> в случае недостаточности предусмотренных на их исполнение бюджетных ассигнований. </w:t>
      </w:r>
    </w:p>
    <w:p w:rsidR="00383DCA" w:rsidRPr="00ED7222" w:rsidRDefault="00383DCA" w:rsidP="00383DCA">
      <w:pPr>
        <w:ind w:firstLine="709"/>
        <w:jc w:val="both"/>
        <w:outlineLvl w:val="0"/>
        <w:rPr>
          <w:bCs/>
          <w:szCs w:val="24"/>
        </w:rPr>
      </w:pPr>
      <w:r w:rsidRPr="00ED7222">
        <w:rPr>
          <w:szCs w:val="24"/>
        </w:rPr>
        <w:t xml:space="preserve">2. </w:t>
      </w:r>
      <w:proofErr w:type="gramStart"/>
      <w:r w:rsidRPr="00ED7222">
        <w:rPr>
          <w:bCs/>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5" w:history="1">
        <w:r w:rsidRPr="00ED7222">
          <w:rPr>
            <w:bCs/>
            <w:szCs w:val="24"/>
          </w:rPr>
          <w:t>пунктом 5 статьи 242</w:t>
        </w:r>
      </w:hyperlink>
      <w:r w:rsidRPr="00ED7222">
        <w:rPr>
          <w:bCs/>
          <w:szCs w:val="24"/>
        </w:rPr>
        <w:t xml:space="preserve"> Бюджетного кодекса Российской Федерации, фактически полученные при исполнении бюджета </w:t>
      </w:r>
      <w:r w:rsidRPr="00ED7222">
        <w:rPr>
          <w:szCs w:val="24"/>
        </w:rPr>
        <w:t xml:space="preserve">поселения </w:t>
      </w:r>
      <w:r w:rsidRPr="00ED7222">
        <w:rPr>
          <w:bCs/>
          <w:szCs w:val="24"/>
        </w:rPr>
        <w:t xml:space="preserve">сверх утвержденных </w:t>
      </w:r>
      <w:r w:rsidRPr="00ED7222">
        <w:rPr>
          <w:szCs w:val="24"/>
        </w:rPr>
        <w:t>решением Сельской Думы о бюджете поселения на текущий финансовый год и плановый период</w:t>
      </w:r>
      <w:r w:rsidRPr="00ED7222">
        <w:rPr>
          <w:bCs/>
          <w:szCs w:val="24"/>
        </w:rPr>
        <w:t xml:space="preserve"> доходов, направляются на увеличение расходов бюджета</w:t>
      </w:r>
      <w:proofErr w:type="gramEnd"/>
      <w:r w:rsidRPr="00ED7222">
        <w:rPr>
          <w:szCs w:val="24"/>
        </w:rPr>
        <w:t xml:space="preserve"> поселения</w:t>
      </w:r>
      <w:r w:rsidRPr="00ED7222">
        <w:rPr>
          <w:bCs/>
          <w:szCs w:val="24"/>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w:t>
      </w:r>
    </w:p>
    <w:p w:rsidR="00383DCA" w:rsidRPr="00ED7222" w:rsidRDefault="00383DCA" w:rsidP="00383DCA">
      <w:pPr>
        <w:ind w:firstLine="709"/>
        <w:jc w:val="both"/>
        <w:outlineLvl w:val="0"/>
        <w:rPr>
          <w:b/>
          <w:bCs/>
          <w:szCs w:val="24"/>
        </w:rPr>
      </w:pPr>
      <w:r w:rsidRPr="00ED7222">
        <w:rPr>
          <w:b/>
          <w:bCs/>
          <w:szCs w:val="24"/>
        </w:rPr>
        <w:t>Статья 21. Завершение исполнения бюджета поселения текущего финансового года</w:t>
      </w:r>
    </w:p>
    <w:p w:rsidR="00383DCA" w:rsidRPr="00ED7222" w:rsidRDefault="00383DCA" w:rsidP="00383DCA">
      <w:pPr>
        <w:ind w:firstLine="709"/>
        <w:jc w:val="both"/>
        <w:outlineLvl w:val="0"/>
        <w:rPr>
          <w:b/>
          <w:bCs/>
          <w:szCs w:val="24"/>
        </w:rPr>
      </w:pPr>
      <w:r w:rsidRPr="00ED7222">
        <w:rPr>
          <w:szCs w:val="24"/>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383DCA" w:rsidRPr="00ED7222" w:rsidRDefault="00383DCA" w:rsidP="00383DCA">
      <w:pPr>
        <w:ind w:firstLine="709"/>
        <w:jc w:val="both"/>
        <w:outlineLvl w:val="0"/>
        <w:rPr>
          <w:szCs w:val="24"/>
        </w:rPr>
      </w:pPr>
      <w:r w:rsidRPr="00ED7222">
        <w:rPr>
          <w:szCs w:val="24"/>
        </w:rPr>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383DCA" w:rsidRPr="00ED7222" w:rsidRDefault="00383DCA" w:rsidP="00383DCA">
      <w:pPr>
        <w:ind w:firstLine="709"/>
        <w:jc w:val="both"/>
        <w:rPr>
          <w:rFonts w:eastAsiaTheme="minorHAnsi"/>
          <w:szCs w:val="24"/>
          <w:lang w:eastAsia="en-US"/>
        </w:rPr>
      </w:pPr>
      <w:r w:rsidRPr="00ED7222">
        <w:rPr>
          <w:rFonts w:eastAsiaTheme="minorHAnsi"/>
          <w:bCs/>
          <w:szCs w:val="24"/>
          <w:lang w:eastAsia="en-US"/>
        </w:rPr>
        <w:t>2.</w:t>
      </w:r>
      <w:r w:rsidRPr="00ED7222">
        <w:rPr>
          <w:rFonts w:eastAsiaTheme="minorHAnsi"/>
          <w:szCs w:val="24"/>
          <w:lang w:eastAsia="en-US"/>
        </w:rPr>
        <w:t xml:space="preserve"> Межбюджетные трансферты, предоставленные из бюджета </w:t>
      </w:r>
      <w:r w:rsidRPr="00ED7222">
        <w:rPr>
          <w:rFonts w:eastAsiaTheme="minorHAnsi"/>
          <w:bCs/>
          <w:szCs w:val="24"/>
          <w:lang w:eastAsia="en-US"/>
        </w:rPr>
        <w:t xml:space="preserve">муниципального района </w:t>
      </w:r>
      <w:r w:rsidRPr="00ED7222">
        <w:rPr>
          <w:rFonts w:eastAsiaTheme="minorHAnsi"/>
          <w:szCs w:val="24"/>
          <w:lang w:eastAsia="en-US"/>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ED7222">
        <w:rPr>
          <w:rFonts w:eastAsiaTheme="minorHAnsi"/>
          <w:bCs/>
          <w:szCs w:val="24"/>
          <w:lang w:eastAsia="en-US"/>
        </w:rPr>
        <w:t>муниципального района</w:t>
      </w:r>
      <w:r w:rsidRPr="00ED7222">
        <w:rPr>
          <w:rFonts w:eastAsiaTheme="minorHAnsi"/>
          <w:szCs w:val="24"/>
          <w:lang w:eastAsia="en-US"/>
        </w:rPr>
        <w:t>.</w:t>
      </w:r>
    </w:p>
    <w:p w:rsidR="00383DCA" w:rsidRPr="00ED7222" w:rsidRDefault="00383DCA" w:rsidP="00383DCA">
      <w:pPr>
        <w:ind w:firstLine="709"/>
        <w:jc w:val="both"/>
        <w:outlineLvl w:val="0"/>
        <w:rPr>
          <w:b/>
          <w:szCs w:val="24"/>
        </w:rPr>
      </w:pPr>
      <w:r w:rsidRPr="00ED7222">
        <w:rPr>
          <w:b/>
          <w:szCs w:val="24"/>
        </w:rPr>
        <w:t>Глава 5. Составление, внешняя проверка, рассмотрение и  утверждение внешней отчетности</w:t>
      </w:r>
    </w:p>
    <w:p w:rsidR="00383DCA" w:rsidRPr="00ED7222" w:rsidRDefault="00383DCA" w:rsidP="00383DCA">
      <w:pPr>
        <w:ind w:firstLine="709"/>
        <w:jc w:val="both"/>
        <w:outlineLvl w:val="0"/>
        <w:rPr>
          <w:b/>
          <w:szCs w:val="24"/>
        </w:rPr>
      </w:pPr>
      <w:r w:rsidRPr="00ED7222">
        <w:rPr>
          <w:b/>
          <w:szCs w:val="24"/>
        </w:rPr>
        <w:t xml:space="preserve">Статья 22. Составление бюджетной отчетности </w:t>
      </w:r>
    </w:p>
    <w:p w:rsidR="00383DCA" w:rsidRPr="00ED7222" w:rsidRDefault="00383DCA" w:rsidP="00383DCA">
      <w:pPr>
        <w:ind w:firstLine="709"/>
        <w:jc w:val="both"/>
        <w:outlineLvl w:val="0"/>
        <w:rPr>
          <w:bCs/>
          <w:szCs w:val="24"/>
        </w:rPr>
      </w:pPr>
      <w:r w:rsidRPr="00ED7222">
        <w:rPr>
          <w:szCs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составляют сводную бюджетную отчетность на основании предоставленной им бюджетной отчетности подведомственными получателями (распорядителями) бюджетных средств, администраторами доходов бюджета поселения, администраторами </w:t>
      </w:r>
      <w:proofErr w:type="gramStart"/>
      <w:r w:rsidRPr="00ED7222">
        <w:rPr>
          <w:szCs w:val="24"/>
        </w:rPr>
        <w:t>источников финансирования дефицита бюджета  поселения</w:t>
      </w:r>
      <w:proofErr w:type="gramEnd"/>
      <w:r w:rsidRPr="00ED7222">
        <w:rPr>
          <w:szCs w:val="24"/>
        </w:rPr>
        <w:t>.</w:t>
      </w:r>
    </w:p>
    <w:p w:rsidR="00383DCA" w:rsidRPr="00ED7222" w:rsidRDefault="00383DCA" w:rsidP="00383DCA">
      <w:pPr>
        <w:ind w:firstLine="709"/>
        <w:jc w:val="both"/>
        <w:outlineLvl w:val="0"/>
        <w:rPr>
          <w:szCs w:val="24"/>
        </w:rPr>
      </w:pPr>
      <w:r w:rsidRPr="00ED7222">
        <w:rPr>
          <w:szCs w:val="24"/>
        </w:rPr>
        <w:lastRenderedPageBreak/>
        <w:t>Главные администраторы средств бюджета поселения представляют сводную бюджетную отчетность в Администрацию поселения в установленные им сроки.</w:t>
      </w:r>
    </w:p>
    <w:p w:rsidR="00383DCA" w:rsidRPr="00ED7222" w:rsidRDefault="00383DCA" w:rsidP="00383DCA">
      <w:pPr>
        <w:ind w:firstLine="709"/>
        <w:jc w:val="both"/>
        <w:outlineLvl w:val="0"/>
        <w:rPr>
          <w:szCs w:val="24"/>
        </w:rPr>
      </w:pPr>
      <w:r w:rsidRPr="00ED7222">
        <w:rPr>
          <w:szCs w:val="24"/>
        </w:rPr>
        <w:t>2. 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383DCA" w:rsidRPr="00ED7222" w:rsidRDefault="00383DCA" w:rsidP="00383DCA">
      <w:pPr>
        <w:ind w:firstLine="709"/>
        <w:jc w:val="both"/>
        <w:outlineLvl w:val="0"/>
        <w:rPr>
          <w:szCs w:val="24"/>
        </w:rPr>
      </w:pPr>
      <w:r w:rsidRPr="00ED7222">
        <w:rPr>
          <w:szCs w:val="24"/>
        </w:rPr>
        <w:t>3. Бюджетная отчетность поселения представляется  Администрацией поселения в Финансовый отдел Администрации муниципального района.</w:t>
      </w:r>
    </w:p>
    <w:p w:rsidR="00383DCA" w:rsidRPr="00ED7222" w:rsidRDefault="00383DCA" w:rsidP="00383DCA">
      <w:pPr>
        <w:ind w:firstLine="709"/>
        <w:jc w:val="both"/>
        <w:outlineLvl w:val="0"/>
        <w:rPr>
          <w:szCs w:val="24"/>
        </w:rPr>
      </w:pPr>
      <w:r w:rsidRPr="00ED7222">
        <w:rPr>
          <w:szCs w:val="24"/>
        </w:rPr>
        <w:t>4. Отчет об исполнении бюджета поселения за первый квартал, полугодие и девять месяцев текущего финансового года утверждается Администрацией поселения.</w:t>
      </w:r>
    </w:p>
    <w:p w:rsidR="00383DCA" w:rsidRPr="00ED7222" w:rsidRDefault="00383DCA" w:rsidP="00383DCA">
      <w:pPr>
        <w:ind w:firstLine="709"/>
        <w:jc w:val="both"/>
        <w:outlineLvl w:val="0"/>
        <w:rPr>
          <w:szCs w:val="24"/>
        </w:rPr>
      </w:pPr>
      <w:r w:rsidRPr="00ED7222">
        <w:rPr>
          <w:szCs w:val="24"/>
        </w:rPr>
        <w:t>5. Годовой отчет об исполнении бюджета поселения подлежит утверждению Сельской Думой.</w:t>
      </w:r>
    </w:p>
    <w:p w:rsidR="00383DCA" w:rsidRPr="00ED7222" w:rsidRDefault="00383DCA" w:rsidP="00383DCA">
      <w:pPr>
        <w:ind w:firstLine="709"/>
        <w:jc w:val="both"/>
        <w:outlineLvl w:val="0"/>
        <w:rPr>
          <w:b/>
          <w:bCs/>
          <w:szCs w:val="24"/>
        </w:rPr>
      </w:pPr>
      <w:r w:rsidRPr="00ED7222">
        <w:rPr>
          <w:b/>
          <w:bCs/>
          <w:szCs w:val="24"/>
        </w:rPr>
        <w:t>Статья 23. Внешняя проверка годового отчета об исполнении бюджета поселения</w:t>
      </w:r>
    </w:p>
    <w:p w:rsidR="00383DCA" w:rsidRPr="00ED7222" w:rsidRDefault="00383DCA" w:rsidP="00383DCA">
      <w:pPr>
        <w:ind w:firstLine="709"/>
        <w:jc w:val="both"/>
        <w:outlineLvl w:val="0"/>
        <w:rPr>
          <w:szCs w:val="24"/>
        </w:rPr>
      </w:pPr>
      <w:r w:rsidRPr="00ED7222">
        <w:rPr>
          <w:szCs w:val="24"/>
        </w:rPr>
        <w:t>1. Годовой отчет об исполнении бюджета поселения до его рассмотрения Сельской Думой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383DCA" w:rsidRPr="00ED7222" w:rsidRDefault="00383DCA" w:rsidP="00383DCA">
      <w:pPr>
        <w:ind w:firstLine="709"/>
        <w:jc w:val="both"/>
        <w:outlineLvl w:val="0"/>
        <w:rPr>
          <w:bCs/>
          <w:szCs w:val="24"/>
        </w:rPr>
      </w:pPr>
      <w:r w:rsidRPr="00ED7222">
        <w:rPr>
          <w:bCs/>
          <w:szCs w:val="24"/>
        </w:rPr>
        <w:t>2. Внешняя проверка годового отчета об исполнении бюджета поселения осуществляется Контрольно-счетной комиссией.</w:t>
      </w:r>
    </w:p>
    <w:p w:rsidR="00383DCA" w:rsidRPr="00ED7222" w:rsidRDefault="00383DCA" w:rsidP="00383DCA">
      <w:pPr>
        <w:ind w:firstLine="709"/>
        <w:jc w:val="both"/>
        <w:outlineLvl w:val="0"/>
        <w:rPr>
          <w:szCs w:val="24"/>
        </w:rPr>
      </w:pPr>
      <w:r w:rsidRPr="00ED7222">
        <w:rPr>
          <w:szCs w:val="24"/>
        </w:rPr>
        <w:t>3. Главные администраторы средств бюджета поселения не позднее 1 марта текущего финансового года представляют годовую бюджетную отчетность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для внешней проверки.</w:t>
      </w:r>
    </w:p>
    <w:p w:rsidR="00383DCA" w:rsidRPr="00ED7222" w:rsidRDefault="00383DCA" w:rsidP="00383DCA">
      <w:pPr>
        <w:ind w:firstLine="709"/>
        <w:jc w:val="both"/>
        <w:outlineLvl w:val="0"/>
        <w:rPr>
          <w:szCs w:val="24"/>
        </w:rPr>
      </w:pPr>
      <w:r w:rsidRPr="00ED7222">
        <w:rPr>
          <w:szCs w:val="24"/>
        </w:rPr>
        <w:t xml:space="preserve">Результаты внешней </w:t>
      </w:r>
      <w:proofErr w:type="gramStart"/>
      <w:r w:rsidRPr="00ED7222">
        <w:rPr>
          <w:szCs w:val="24"/>
        </w:rPr>
        <w:t>проверки годовой бюджетной отчетности главных администраторов средств бюджета поселения</w:t>
      </w:r>
      <w:proofErr w:type="gramEnd"/>
      <w:r w:rsidRPr="00ED7222">
        <w:rPr>
          <w:szCs w:val="24"/>
        </w:rPr>
        <w:t xml:space="preserve"> оформляются заключениями по каждому главному администратору средств бюджета поселения в срок до 1 апреля текущего года.</w:t>
      </w:r>
    </w:p>
    <w:p w:rsidR="00383DCA" w:rsidRPr="00ED7222" w:rsidRDefault="00383DCA" w:rsidP="00383DCA">
      <w:pPr>
        <w:ind w:firstLine="709"/>
        <w:jc w:val="both"/>
        <w:outlineLvl w:val="0"/>
        <w:rPr>
          <w:szCs w:val="24"/>
        </w:rPr>
      </w:pPr>
      <w:r w:rsidRPr="00ED7222">
        <w:rPr>
          <w:szCs w:val="24"/>
        </w:rPr>
        <w:t>4. Администрация поселения направляет не позднее 1 апреля текущего финансового года в</w:t>
      </w:r>
      <w:proofErr w:type="gramStart"/>
      <w:r w:rsidR="00ED7222" w:rsidRPr="00ED7222">
        <w:rPr>
          <w:szCs w:val="24"/>
        </w:rPr>
        <w:t xml:space="preserve"> </w:t>
      </w:r>
      <w:r w:rsidRPr="00ED7222">
        <w:rPr>
          <w:szCs w:val="24"/>
        </w:rPr>
        <w:t>К</w:t>
      </w:r>
      <w:proofErr w:type="gramEnd"/>
      <w:r w:rsidRPr="00ED7222">
        <w:rPr>
          <w:szCs w:val="24"/>
        </w:rPr>
        <w:t>онтрольно – счетную комиссию годовой отчет об исполнении бюджета поселения и иные документы, подлежащие представлению в Сельской Думы одновременно с годовым отчетом об исполнении бюджета поселения.</w:t>
      </w:r>
    </w:p>
    <w:p w:rsidR="00383DCA" w:rsidRPr="00ED7222" w:rsidRDefault="00383DCA" w:rsidP="00383DCA">
      <w:pPr>
        <w:ind w:firstLine="709"/>
        <w:jc w:val="both"/>
        <w:outlineLvl w:val="0"/>
        <w:rPr>
          <w:szCs w:val="24"/>
        </w:rPr>
      </w:pPr>
      <w:r w:rsidRPr="00ED7222">
        <w:rPr>
          <w:szCs w:val="24"/>
        </w:rPr>
        <w:t>С учетом данных внешней проверки годовой бюджетной отчетности главных администраторов средств бюджета поселения</w:t>
      </w:r>
      <w:proofErr w:type="gramStart"/>
      <w:r w:rsidR="00ED7222" w:rsidRPr="00ED7222">
        <w:rPr>
          <w:szCs w:val="24"/>
        </w:rPr>
        <w:t xml:space="preserve"> </w:t>
      </w:r>
      <w:r w:rsidRPr="00ED7222">
        <w:rPr>
          <w:szCs w:val="24"/>
        </w:rPr>
        <w:t>К</w:t>
      </w:r>
      <w:proofErr w:type="gramEnd"/>
      <w:r w:rsidRPr="00ED7222">
        <w:rPr>
          <w:szCs w:val="24"/>
        </w:rPr>
        <w:t>онтрольно – счетная комиссия  готовит заключение на годовой отчет об исполнении бюджета поселения и не позднее 1 мая текущего финансового года для  представления его</w:t>
      </w:r>
      <w:r w:rsidRPr="00ED7222">
        <w:rPr>
          <w:bCs/>
          <w:szCs w:val="24"/>
        </w:rPr>
        <w:t xml:space="preserve"> в </w:t>
      </w:r>
      <w:r w:rsidRPr="00ED7222">
        <w:rPr>
          <w:szCs w:val="24"/>
        </w:rPr>
        <w:t xml:space="preserve">Сельскую Думу, а также направляет его в Администрацию поселения. </w:t>
      </w:r>
    </w:p>
    <w:p w:rsidR="00383DCA" w:rsidRPr="00ED7222" w:rsidRDefault="00383DCA" w:rsidP="00383DCA">
      <w:pPr>
        <w:ind w:firstLine="709"/>
        <w:jc w:val="both"/>
        <w:outlineLvl w:val="0"/>
        <w:rPr>
          <w:b/>
          <w:szCs w:val="24"/>
        </w:rPr>
      </w:pPr>
      <w:r w:rsidRPr="00ED7222">
        <w:rPr>
          <w:b/>
          <w:bCs/>
          <w:szCs w:val="24"/>
        </w:rPr>
        <w:t>Статья 24. Рассмотрение Сельской Думой отчета об исполнении бюджета поселения</w:t>
      </w:r>
    </w:p>
    <w:p w:rsidR="00383DCA" w:rsidRPr="00ED7222" w:rsidRDefault="00383DCA" w:rsidP="00383DCA">
      <w:pPr>
        <w:ind w:firstLine="709"/>
        <w:jc w:val="both"/>
        <w:outlineLvl w:val="0"/>
        <w:rPr>
          <w:b/>
          <w:szCs w:val="24"/>
        </w:rPr>
      </w:pPr>
      <w:r w:rsidRPr="00ED7222">
        <w:rPr>
          <w:szCs w:val="24"/>
        </w:rPr>
        <w:t>1. Ежегодно, не позднее 1 мая текущего года Администрация поселения вносит в Сельскую Думу отчет об исполнении бюджета поселения за отчетный финансовый год.</w:t>
      </w:r>
    </w:p>
    <w:p w:rsidR="00383DCA" w:rsidRPr="00ED7222" w:rsidRDefault="00383DCA" w:rsidP="00383DCA">
      <w:pPr>
        <w:ind w:firstLine="709"/>
        <w:jc w:val="both"/>
        <w:outlineLvl w:val="0"/>
        <w:rPr>
          <w:szCs w:val="24"/>
        </w:rPr>
      </w:pPr>
      <w:r w:rsidRPr="00ED7222">
        <w:rPr>
          <w:szCs w:val="24"/>
        </w:rPr>
        <w:t xml:space="preserve">2. Одновременно с годовым отчетом об исполнении бюджета поселения представляются проект решения Сельской Думы  об исполнении бюджета поселения, иная бюджетная отчетность </w:t>
      </w:r>
      <w:r w:rsidR="00641EFD" w:rsidRPr="00ED7222">
        <w:rPr>
          <w:szCs w:val="24"/>
        </w:rPr>
        <w:t>об исполнении бюджета поселения</w:t>
      </w:r>
      <w:r w:rsidRPr="00ED7222">
        <w:rPr>
          <w:szCs w:val="24"/>
        </w:rPr>
        <w:t>, иные документы, предусмотренные бюджетным законодательством Российской Федерации.</w:t>
      </w:r>
    </w:p>
    <w:p w:rsidR="00383DCA" w:rsidRPr="00ED7222" w:rsidRDefault="00383DCA" w:rsidP="00383DCA">
      <w:pPr>
        <w:ind w:firstLine="709"/>
        <w:jc w:val="both"/>
        <w:outlineLvl w:val="0"/>
        <w:rPr>
          <w:szCs w:val="24"/>
        </w:rPr>
      </w:pPr>
      <w:r w:rsidRPr="00ED7222">
        <w:rPr>
          <w:szCs w:val="24"/>
        </w:rPr>
        <w:t>3.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w:t>
      </w:r>
    </w:p>
    <w:p w:rsidR="00383DCA" w:rsidRPr="00ED7222" w:rsidRDefault="00383DCA" w:rsidP="00383DCA">
      <w:pPr>
        <w:ind w:firstLine="709"/>
        <w:jc w:val="both"/>
        <w:outlineLvl w:val="0"/>
        <w:rPr>
          <w:szCs w:val="24"/>
        </w:rPr>
      </w:pPr>
      <w:r w:rsidRPr="00ED7222">
        <w:rPr>
          <w:szCs w:val="24"/>
        </w:rPr>
        <w:t>В случае отклонения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3DCA" w:rsidRPr="00ED7222" w:rsidRDefault="00383DCA" w:rsidP="00383DCA">
      <w:pPr>
        <w:rPr>
          <w:szCs w:val="24"/>
        </w:rPr>
      </w:pPr>
    </w:p>
    <w:sectPr w:rsidR="00383DCA" w:rsidRPr="00ED7222" w:rsidSect="00ED7222">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622"/>
    <w:multiLevelType w:val="hybridMultilevel"/>
    <w:tmpl w:val="D144B8F4"/>
    <w:lvl w:ilvl="0" w:tplc="C2667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3DCA"/>
    <w:rsid w:val="00085401"/>
    <w:rsid w:val="000F5551"/>
    <w:rsid w:val="001F0438"/>
    <w:rsid w:val="002959B8"/>
    <w:rsid w:val="0035554F"/>
    <w:rsid w:val="00371F44"/>
    <w:rsid w:val="00383DCA"/>
    <w:rsid w:val="004B042D"/>
    <w:rsid w:val="00612781"/>
    <w:rsid w:val="00641EFD"/>
    <w:rsid w:val="00820746"/>
    <w:rsid w:val="00996A88"/>
    <w:rsid w:val="009F6056"/>
    <w:rsid w:val="00CF7EC1"/>
    <w:rsid w:val="00D05D96"/>
    <w:rsid w:val="00ED7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C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B8"/>
    <w:pPr>
      <w:ind w:left="720"/>
      <w:contextualSpacing/>
    </w:pPr>
  </w:style>
  <w:style w:type="paragraph" w:styleId="a4">
    <w:name w:val="Balloon Text"/>
    <w:basedOn w:val="a"/>
    <w:link w:val="a5"/>
    <w:uiPriority w:val="99"/>
    <w:semiHidden/>
    <w:unhideWhenUsed/>
    <w:rsid w:val="002959B8"/>
    <w:rPr>
      <w:rFonts w:ascii="Tahoma" w:hAnsi="Tahoma" w:cs="Tahoma"/>
      <w:sz w:val="16"/>
      <w:szCs w:val="16"/>
    </w:rPr>
  </w:style>
  <w:style w:type="character" w:customStyle="1" w:styleId="a5">
    <w:name w:val="Текст выноски Знак"/>
    <w:basedOn w:val="a0"/>
    <w:link w:val="a4"/>
    <w:uiPriority w:val="99"/>
    <w:semiHidden/>
    <w:rsid w:val="002959B8"/>
    <w:rPr>
      <w:rFonts w:ascii="Tahoma" w:eastAsia="Times New Roman" w:hAnsi="Tahoma" w:cs="Tahoma"/>
      <w:sz w:val="16"/>
      <w:szCs w:val="16"/>
      <w:lang w:eastAsia="ru-RU"/>
    </w:rPr>
  </w:style>
  <w:style w:type="paragraph" w:styleId="a6">
    <w:name w:val="Title"/>
    <w:basedOn w:val="a"/>
    <w:link w:val="a7"/>
    <w:qFormat/>
    <w:rsid w:val="00ED7222"/>
    <w:pPr>
      <w:jc w:val="center"/>
    </w:pPr>
    <w:rPr>
      <w:b/>
      <w:szCs w:val="24"/>
    </w:rPr>
  </w:style>
  <w:style w:type="character" w:customStyle="1" w:styleId="a7">
    <w:name w:val="Название Знак"/>
    <w:basedOn w:val="a0"/>
    <w:link w:val="a6"/>
    <w:rsid w:val="00ED7222"/>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C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B8"/>
    <w:pPr>
      <w:ind w:left="720"/>
      <w:contextualSpacing/>
    </w:pPr>
  </w:style>
  <w:style w:type="paragraph" w:styleId="a4">
    <w:name w:val="Balloon Text"/>
    <w:basedOn w:val="a"/>
    <w:link w:val="a5"/>
    <w:uiPriority w:val="99"/>
    <w:semiHidden/>
    <w:unhideWhenUsed/>
    <w:rsid w:val="002959B8"/>
    <w:rPr>
      <w:rFonts w:ascii="Tahoma" w:hAnsi="Tahoma" w:cs="Tahoma"/>
      <w:sz w:val="16"/>
      <w:szCs w:val="16"/>
    </w:rPr>
  </w:style>
  <w:style w:type="character" w:customStyle="1" w:styleId="a5">
    <w:name w:val="Текст выноски Знак"/>
    <w:basedOn w:val="a0"/>
    <w:link w:val="a4"/>
    <w:uiPriority w:val="99"/>
    <w:semiHidden/>
    <w:rsid w:val="002959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7ECF549FBC9CA634532567ECCBE8CD089ECCC1C64DAA2F8197C4CECD3B5DC15EE9C51E88BEA1334n3i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2021-05-20T06:43:00Z</cp:lastPrinted>
  <dcterms:created xsi:type="dcterms:W3CDTF">2022-03-03T05:52:00Z</dcterms:created>
  <dcterms:modified xsi:type="dcterms:W3CDTF">2024-02-27T12:42:00Z</dcterms:modified>
</cp:coreProperties>
</file>